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F16" w:rsidRPr="001055CE" w:rsidRDefault="008D5F16" w:rsidP="008D5F16">
      <w:pPr>
        <w:widowControl/>
        <w:autoSpaceDE/>
        <w:adjustRightInd/>
        <w:ind w:right="57"/>
        <w:jc w:val="center"/>
        <w:outlineLvl w:val="0"/>
        <w:rPr>
          <w:rFonts w:ascii="Times New Roman" w:hAnsi="Times New Roman" w:cs="Times New Roman"/>
          <w:b/>
          <w:bCs/>
          <w:color w:val="000000" w:themeColor="text1"/>
          <w:sz w:val="24"/>
          <w:szCs w:val="24"/>
        </w:rPr>
      </w:pPr>
      <w:r w:rsidRPr="001055CE">
        <w:rPr>
          <w:rFonts w:ascii="Times New Roman" w:hAnsi="Times New Roman" w:cs="Times New Roman"/>
          <w:b/>
          <w:bCs/>
          <w:color w:val="000000" w:themeColor="text1"/>
          <w:sz w:val="24"/>
          <w:szCs w:val="24"/>
        </w:rPr>
        <w:t xml:space="preserve">ДОГОВОР ВОЗМЕЗДНОГО ОКАЗАНИЯ УСЛУГ № </w:t>
      </w:r>
    </w:p>
    <w:p w:rsidR="008D5F16" w:rsidRPr="001055CE" w:rsidRDefault="008D5F16" w:rsidP="008D5F16">
      <w:pPr>
        <w:widowControl/>
        <w:autoSpaceDE/>
        <w:adjustRightInd/>
        <w:ind w:right="57"/>
        <w:jc w:val="center"/>
        <w:outlineLvl w:val="0"/>
        <w:rPr>
          <w:rFonts w:ascii="Times New Roman" w:eastAsia="Arial Unicode MS" w:hAnsi="Times New Roman" w:cs="Times New Roman"/>
          <w:color w:val="000000" w:themeColor="text1"/>
          <w:sz w:val="24"/>
          <w:szCs w:val="24"/>
        </w:rPr>
      </w:pPr>
      <w:r w:rsidRPr="001055CE">
        <w:rPr>
          <w:rFonts w:ascii="Times New Roman" w:hAnsi="Times New Roman" w:cs="Times New Roman"/>
          <w:bCs/>
          <w:color w:val="000000" w:themeColor="text1"/>
          <w:sz w:val="24"/>
          <w:szCs w:val="24"/>
        </w:rPr>
        <w:t>на</w:t>
      </w:r>
      <w:r w:rsidRPr="001055CE">
        <w:rPr>
          <w:rFonts w:ascii="Times New Roman" w:eastAsia="Arial Unicode MS" w:hAnsi="Times New Roman" w:cs="Times New Roman"/>
          <w:color w:val="000000" w:themeColor="text1"/>
          <w:sz w:val="24"/>
          <w:szCs w:val="24"/>
        </w:rPr>
        <w:t xml:space="preserve"> проведение технологического и ценового аудита изменений, вносимых в инвестиционную программу АО «Тюменьэнерго» на 201</w:t>
      </w:r>
      <w:r>
        <w:rPr>
          <w:rFonts w:ascii="Times New Roman" w:eastAsia="Arial Unicode MS" w:hAnsi="Times New Roman" w:cs="Times New Roman"/>
          <w:color w:val="000000" w:themeColor="text1"/>
          <w:sz w:val="24"/>
          <w:szCs w:val="24"/>
        </w:rPr>
        <w:t>8</w:t>
      </w:r>
      <w:r w:rsidRPr="001055CE">
        <w:rPr>
          <w:rFonts w:ascii="Times New Roman" w:eastAsia="Arial Unicode MS" w:hAnsi="Times New Roman" w:cs="Times New Roman"/>
          <w:color w:val="000000" w:themeColor="text1"/>
          <w:sz w:val="24"/>
          <w:szCs w:val="24"/>
        </w:rPr>
        <w:t>-202</w:t>
      </w:r>
      <w:r>
        <w:rPr>
          <w:rFonts w:ascii="Times New Roman" w:eastAsia="Arial Unicode MS" w:hAnsi="Times New Roman" w:cs="Times New Roman"/>
          <w:color w:val="000000" w:themeColor="text1"/>
          <w:sz w:val="24"/>
          <w:szCs w:val="24"/>
        </w:rPr>
        <w:t>2</w:t>
      </w:r>
      <w:r w:rsidRPr="001055CE">
        <w:rPr>
          <w:rFonts w:ascii="Times New Roman" w:eastAsia="Arial Unicode MS" w:hAnsi="Times New Roman" w:cs="Times New Roman"/>
          <w:color w:val="000000" w:themeColor="text1"/>
          <w:sz w:val="24"/>
          <w:szCs w:val="24"/>
        </w:rPr>
        <w:t xml:space="preserve"> годы, утвержденную приказом Минэнерго России от </w:t>
      </w:r>
      <w:r>
        <w:rPr>
          <w:rFonts w:ascii="Times New Roman" w:eastAsia="Arial Unicode MS" w:hAnsi="Times New Roman" w:cs="Times New Roman"/>
          <w:color w:val="000000" w:themeColor="text1"/>
          <w:sz w:val="24"/>
          <w:szCs w:val="24"/>
        </w:rPr>
        <w:t>08.11.2017</w:t>
      </w:r>
      <w:r w:rsidRPr="001055CE">
        <w:rPr>
          <w:rFonts w:ascii="Times New Roman" w:eastAsia="Arial Unicode MS" w:hAnsi="Times New Roman" w:cs="Times New Roman"/>
          <w:color w:val="000000" w:themeColor="text1"/>
          <w:sz w:val="24"/>
          <w:szCs w:val="24"/>
        </w:rPr>
        <w:t xml:space="preserve"> № </w:t>
      </w:r>
      <w:r>
        <w:rPr>
          <w:rFonts w:ascii="Times New Roman" w:eastAsia="Arial Unicode MS" w:hAnsi="Times New Roman" w:cs="Times New Roman"/>
          <w:color w:val="000000" w:themeColor="text1"/>
          <w:sz w:val="24"/>
          <w:szCs w:val="24"/>
        </w:rPr>
        <w:t>12</w:t>
      </w:r>
      <w:r w:rsidRPr="00AE1F6B">
        <w:rPr>
          <w:rFonts w:ascii="Times New Roman" w:eastAsia="Arial Unicode MS" w:hAnsi="Times New Roman" w:cs="Times New Roman"/>
          <w:color w:val="000000" w:themeColor="text1"/>
          <w:sz w:val="24"/>
          <w:szCs w:val="24"/>
        </w:rPr>
        <w:t>@</w:t>
      </w:r>
      <w:r>
        <w:rPr>
          <w:rFonts w:ascii="Times New Roman" w:eastAsia="Arial Unicode MS" w:hAnsi="Times New Roman" w:cs="Times New Roman"/>
          <w:color w:val="000000" w:themeColor="text1"/>
          <w:sz w:val="24"/>
          <w:szCs w:val="24"/>
        </w:rPr>
        <w:t xml:space="preserve"> </w:t>
      </w:r>
      <w:r w:rsidRPr="001055CE">
        <w:rPr>
          <w:rFonts w:ascii="Times New Roman" w:eastAsia="Arial Unicode MS" w:hAnsi="Times New Roman" w:cs="Times New Roman"/>
          <w:color w:val="000000" w:themeColor="text1"/>
          <w:sz w:val="24"/>
          <w:szCs w:val="24"/>
        </w:rPr>
        <w:t>и отчетов о реализации инвестиционной программы АО «Тюменьэнерго» за 1-4 квартал 201</w:t>
      </w:r>
      <w:r>
        <w:rPr>
          <w:rFonts w:ascii="Times New Roman" w:eastAsia="Arial Unicode MS" w:hAnsi="Times New Roman" w:cs="Times New Roman"/>
          <w:color w:val="000000" w:themeColor="text1"/>
          <w:sz w:val="24"/>
          <w:szCs w:val="24"/>
        </w:rPr>
        <w:t>8</w:t>
      </w:r>
      <w:r w:rsidRPr="001055CE">
        <w:rPr>
          <w:rFonts w:ascii="Times New Roman" w:eastAsia="Arial Unicode MS" w:hAnsi="Times New Roman" w:cs="Times New Roman"/>
          <w:color w:val="000000" w:themeColor="text1"/>
          <w:sz w:val="24"/>
          <w:szCs w:val="24"/>
        </w:rPr>
        <w:t xml:space="preserve"> года и 201</w:t>
      </w:r>
      <w:r>
        <w:rPr>
          <w:rFonts w:ascii="Times New Roman" w:eastAsia="Arial Unicode MS" w:hAnsi="Times New Roman" w:cs="Times New Roman"/>
          <w:color w:val="000000" w:themeColor="text1"/>
          <w:sz w:val="24"/>
          <w:szCs w:val="24"/>
        </w:rPr>
        <w:t>8</w:t>
      </w:r>
      <w:r w:rsidRPr="001055CE">
        <w:rPr>
          <w:rFonts w:ascii="Times New Roman" w:eastAsia="Arial Unicode MS" w:hAnsi="Times New Roman" w:cs="Times New Roman"/>
          <w:color w:val="000000" w:themeColor="text1"/>
          <w:sz w:val="24"/>
          <w:szCs w:val="24"/>
        </w:rPr>
        <w:t xml:space="preserve"> год</w:t>
      </w:r>
    </w:p>
    <w:p w:rsidR="008D5F16" w:rsidRPr="001055CE" w:rsidRDefault="008D5F16" w:rsidP="008D5F16">
      <w:pPr>
        <w:widowControl/>
        <w:autoSpaceDE/>
        <w:adjustRightInd/>
        <w:ind w:right="57"/>
        <w:jc w:val="center"/>
        <w:outlineLvl w:val="0"/>
        <w:rPr>
          <w:rFonts w:ascii="Times New Roman" w:hAnsi="Times New Roman" w:cs="Times New Roman"/>
          <w:i/>
          <w:color w:val="000000" w:themeColor="text1"/>
          <w:sz w:val="24"/>
          <w:szCs w:val="24"/>
        </w:rPr>
      </w:pPr>
    </w:p>
    <w:p w:rsidR="008D5F16" w:rsidRPr="001055CE" w:rsidRDefault="008D5F16" w:rsidP="008D5F16">
      <w:pPr>
        <w:widowControl/>
        <w:autoSpaceDE/>
        <w:adjustRightInd/>
        <w:ind w:right="57"/>
        <w:jc w:val="center"/>
        <w:outlineLvl w:val="0"/>
        <w:rPr>
          <w:rFonts w:ascii="Times New Roman" w:hAnsi="Times New Roman" w:cs="Times New Roman"/>
          <w:i/>
          <w:color w:val="000000" w:themeColor="text1"/>
          <w:sz w:val="24"/>
          <w:szCs w:val="24"/>
        </w:rPr>
      </w:pPr>
      <w:r w:rsidRPr="001055CE">
        <w:rPr>
          <w:rFonts w:ascii="Times New Roman" w:hAnsi="Times New Roman" w:cs="Times New Roman"/>
          <w:i/>
          <w:color w:val="000000" w:themeColor="text1"/>
          <w:sz w:val="24"/>
          <w:szCs w:val="24"/>
        </w:rPr>
        <w:t>Город Сургут                                                                                             «___» _______ года</w:t>
      </w:r>
    </w:p>
    <w:p w:rsidR="008D5F16" w:rsidRPr="001055CE" w:rsidRDefault="008D5F16" w:rsidP="008D5F16">
      <w:pPr>
        <w:widowControl/>
        <w:autoSpaceDE/>
        <w:adjustRightInd/>
        <w:ind w:right="57" w:firstLine="709"/>
        <w:jc w:val="both"/>
        <w:outlineLvl w:val="0"/>
        <w:rPr>
          <w:rFonts w:ascii="Times New Roman" w:hAnsi="Times New Roman" w:cs="Times New Roman"/>
          <w:i/>
          <w:color w:val="000000" w:themeColor="text1"/>
          <w:sz w:val="24"/>
          <w:szCs w:val="24"/>
        </w:rPr>
      </w:pPr>
    </w:p>
    <w:p w:rsidR="008D5F16" w:rsidRPr="001055CE" w:rsidRDefault="008D5F16" w:rsidP="008D5F16">
      <w:pPr>
        <w:widowControl/>
        <w:autoSpaceDE/>
        <w:adjustRightInd/>
        <w:ind w:right="57" w:firstLine="709"/>
        <w:jc w:val="both"/>
        <w:rPr>
          <w:rFonts w:ascii="Times New Roman" w:hAnsi="Times New Roman" w:cs="Times New Roman"/>
          <w:sz w:val="24"/>
          <w:szCs w:val="24"/>
        </w:rPr>
      </w:pPr>
      <w:r w:rsidRPr="001055CE">
        <w:rPr>
          <w:rFonts w:ascii="Times New Roman" w:hAnsi="Times New Roman" w:cs="Times New Roman"/>
          <w:sz w:val="24"/>
          <w:szCs w:val="24"/>
        </w:rPr>
        <w:t xml:space="preserve">Акционерное общество энергетики и электрификации «Тюменьэнерго» (АО «Тюменьэнерго»), именуемое в дальнейшем «Заказчик», в лице </w:t>
      </w:r>
      <w:r>
        <w:rPr>
          <w:rFonts w:ascii="Times New Roman" w:hAnsi="Times New Roman" w:cs="Times New Roman"/>
          <w:sz w:val="24"/>
          <w:szCs w:val="24"/>
        </w:rPr>
        <w:t>____________</w:t>
      </w:r>
      <w:r w:rsidRPr="001055CE">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w:t>
      </w:r>
      <w:r w:rsidRPr="001055CE">
        <w:rPr>
          <w:rFonts w:ascii="Times New Roman" w:hAnsi="Times New Roman" w:cs="Times New Roman"/>
          <w:sz w:val="24"/>
          <w:szCs w:val="24"/>
        </w:rPr>
        <w:t xml:space="preserve">, с одной стороны, и </w:t>
      </w:r>
      <w:r>
        <w:rPr>
          <w:rFonts w:ascii="Times New Roman" w:hAnsi="Times New Roman" w:cs="Times New Roman"/>
          <w:sz w:val="24"/>
          <w:szCs w:val="24"/>
        </w:rPr>
        <w:t>________</w:t>
      </w:r>
      <w:r w:rsidRPr="001055CE">
        <w:rPr>
          <w:rFonts w:ascii="Times New Roman" w:hAnsi="Times New Roman" w:cs="Times New Roman"/>
          <w:sz w:val="24"/>
          <w:szCs w:val="24"/>
        </w:rPr>
        <w:t xml:space="preserve">, именуемое в дальнейшем «Исполнитель», в лице </w:t>
      </w:r>
      <w:r>
        <w:rPr>
          <w:rFonts w:ascii="Times New Roman" w:hAnsi="Times New Roman" w:cs="Times New Roman"/>
          <w:sz w:val="24"/>
          <w:szCs w:val="24"/>
        </w:rPr>
        <w:t>__________________________</w:t>
      </w:r>
      <w:r w:rsidRPr="001055CE">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w:t>
      </w:r>
      <w:r w:rsidRPr="001055CE">
        <w:rPr>
          <w:rFonts w:ascii="Times New Roman" w:hAnsi="Times New Roman" w:cs="Times New Roman"/>
          <w:sz w:val="24"/>
          <w:szCs w:val="24"/>
        </w:rPr>
        <w:t xml:space="preserve">, с другой стороны, вместе именуемые «Стороны», по результатам </w:t>
      </w:r>
      <w:r w:rsidRPr="00F334C1">
        <w:rPr>
          <w:rFonts w:ascii="Times New Roman" w:hAnsi="Times New Roman" w:cs="Times New Roman"/>
          <w:i/>
          <w:sz w:val="24"/>
          <w:szCs w:val="24"/>
        </w:rPr>
        <w:t xml:space="preserve">_____________(закупка осуществлялась (указать нужное) только при </w:t>
      </w:r>
      <w:r w:rsidRPr="00BB646F">
        <w:rPr>
          <w:rFonts w:ascii="Times New Roman" w:hAnsi="Times New Roman" w:cs="Times New Roman"/>
          <w:i/>
          <w:sz w:val="24"/>
          <w:szCs w:val="24"/>
        </w:rPr>
        <w:t>участии всех субъектов предпринимательства, Исполнитель является/не является субъектом малого и среднего предпринимательства)</w:t>
      </w:r>
      <w:r w:rsidRPr="00BB646F">
        <w:rPr>
          <w:rFonts w:ascii="Times New Roman" w:hAnsi="Times New Roman" w:cs="Times New Roman"/>
          <w:sz w:val="24"/>
          <w:szCs w:val="24"/>
        </w:rPr>
        <w:t xml:space="preserve">, объявленного на официальном сайте РФ </w:t>
      </w:r>
      <w:r w:rsidRPr="00BB646F">
        <w:rPr>
          <w:rFonts w:ascii="Times New Roman" w:hAnsi="Times New Roman" w:cs="Times New Roman"/>
          <w:sz w:val="24"/>
          <w:szCs w:val="24"/>
          <w:u w:val="single"/>
        </w:rPr>
        <w:t xml:space="preserve">www.zakupki.gov.ru </w:t>
      </w:r>
      <w:r w:rsidRPr="00BB646F">
        <w:rPr>
          <w:rFonts w:ascii="Times New Roman" w:hAnsi="Times New Roman" w:cs="Times New Roman"/>
          <w:sz w:val="24"/>
          <w:szCs w:val="24"/>
        </w:rPr>
        <w:t xml:space="preserve">(извещение № _______от ________), на корпоративном сайте </w:t>
      </w:r>
      <w:r w:rsidRPr="00BB646F">
        <w:rPr>
          <w:rFonts w:ascii="Times New Roman" w:hAnsi="Times New Roman" w:cs="Times New Roman"/>
          <w:sz w:val="24"/>
          <w:szCs w:val="24"/>
          <w:u w:val="single"/>
        </w:rPr>
        <w:t>www.te.ru</w:t>
      </w:r>
      <w:r w:rsidRPr="00BB646F">
        <w:rPr>
          <w:rFonts w:ascii="Times New Roman" w:hAnsi="Times New Roman" w:cs="Times New Roman"/>
          <w:sz w:val="24"/>
          <w:szCs w:val="24"/>
        </w:rPr>
        <w:t xml:space="preserve"> (извещение №_______</w:t>
      </w:r>
      <w:r w:rsidRPr="001055CE">
        <w:rPr>
          <w:rFonts w:ascii="Times New Roman" w:hAnsi="Times New Roman" w:cs="Times New Roman"/>
          <w:sz w:val="24"/>
          <w:szCs w:val="24"/>
        </w:rPr>
        <w:t xml:space="preserve"> от </w:t>
      </w:r>
      <w:r>
        <w:rPr>
          <w:rFonts w:ascii="Times New Roman" w:hAnsi="Times New Roman" w:cs="Times New Roman"/>
          <w:sz w:val="24"/>
          <w:szCs w:val="24"/>
        </w:rPr>
        <w:t>_______</w:t>
      </w:r>
      <w:r w:rsidRPr="001055CE">
        <w:rPr>
          <w:rFonts w:ascii="Times New Roman" w:hAnsi="Times New Roman" w:cs="Times New Roman"/>
          <w:sz w:val="24"/>
          <w:szCs w:val="24"/>
        </w:rPr>
        <w:t xml:space="preserve">), проведенного в </w:t>
      </w:r>
      <w:r>
        <w:rPr>
          <w:rFonts w:ascii="Times New Roman" w:hAnsi="Times New Roman" w:cs="Times New Roman"/>
          <w:sz w:val="24"/>
          <w:szCs w:val="24"/>
        </w:rPr>
        <w:t>________</w:t>
      </w:r>
      <w:r w:rsidRPr="001055CE">
        <w:rPr>
          <w:rFonts w:ascii="Times New Roman" w:hAnsi="Times New Roman" w:cs="Times New Roman"/>
          <w:sz w:val="24"/>
          <w:szCs w:val="24"/>
        </w:rPr>
        <w:t xml:space="preserve"> по адресу </w:t>
      </w:r>
      <w:r>
        <w:rPr>
          <w:rFonts w:ascii="Times New Roman" w:hAnsi="Times New Roman" w:cs="Times New Roman"/>
          <w:sz w:val="24"/>
          <w:szCs w:val="24"/>
        </w:rPr>
        <w:t>_________</w:t>
      </w:r>
      <w:r w:rsidRPr="001055CE">
        <w:rPr>
          <w:rFonts w:ascii="Times New Roman" w:hAnsi="Times New Roman" w:cs="Times New Roman"/>
          <w:sz w:val="24"/>
          <w:szCs w:val="24"/>
        </w:rPr>
        <w:t>(№</w:t>
      </w:r>
      <w:r>
        <w:rPr>
          <w:rFonts w:ascii="Times New Roman" w:hAnsi="Times New Roman" w:cs="Times New Roman"/>
          <w:sz w:val="24"/>
          <w:szCs w:val="24"/>
        </w:rPr>
        <w:t xml:space="preserve"> _______</w:t>
      </w:r>
      <w:r w:rsidRPr="001055CE">
        <w:rPr>
          <w:rFonts w:ascii="Times New Roman" w:hAnsi="Times New Roman" w:cs="Times New Roman"/>
          <w:sz w:val="24"/>
          <w:szCs w:val="24"/>
        </w:rPr>
        <w:t xml:space="preserve">), на основании протокола </w:t>
      </w:r>
      <w:r>
        <w:rPr>
          <w:rFonts w:ascii="Times New Roman" w:hAnsi="Times New Roman" w:cs="Times New Roman"/>
          <w:sz w:val="24"/>
          <w:szCs w:val="24"/>
        </w:rPr>
        <w:t>____________</w:t>
      </w:r>
      <w:r w:rsidRPr="001055CE">
        <w:rPr>
          <w:rFonts w:ascii="Times New Roman" w:hAnsi="Times New Roman" w:cs="Times New Roman"/>
          <w:sz w:val="24"/>
          <w:szCs w:val="24"/>
        </w:rPr>
        <w:t xml:space="preserve"> № </w:t>
      </w:r>
      <w:r>
        <w:rPr>
          <w:rFonts w:ascii="Times New Roman" w:hAnsi="Times New Roman" w:cs="Times New Roman"/>
          <w:sz w:val="24"/>
          <w:szCs w:val="24"/>
        </w:rPr>
        <w:t>___________</w:t>
      </w:r>
      <w:r w:rsidRPr="001055CE">
        <w:rPr>
          <w:rFonts w:ascii="Times New Roman" w:hAnsi="Times New Roman" w:cs="Times New Roman"/>
          <w:sz w:val="24"/>
          <w:szCs w:val="24"/>
        </w:rPr>
        <w:t xml:space="preserve"> от </w:t>
      </w:r>
      <w:r>
        <w:rPr>
          <w:rFonts w:ascii="Times New Roman" w:hAnsi="Times New Roman" w:cs="Times New Roman"/>
          <w:sz w:val="24"/>
          <w:szCs w:val="24"/>
        </w:rPr>
        <w:t>______________</w:t>
      </w:r>
      <w:r w:rsidRPr="001055CE">
        <w:rPr>
          <w:rFonts w:ascii="Times New Roman" w:hAnsi="Times New Roman" w:cs="Times New Roman"/>
          <w:sz w:val="24"/>
          <w:szCs w:val="24"/>
        </w:rPr>
        <w:t>, заключили настоящий Договор о нижеследующем:</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p>
    <w:p w:rsidR="008D5F16" w:rsidRPr="001055CE" w:rsidRDefault="008D5F16" w:rsidP="008D5F16">
      <w:pPr>
        <w:widowControl/>
        <w:autoSpaceDE/>
        <w:adjustRightInd/>
        <w:ind w:right="57"/>
        <w:jc w:val="center"/>
        <w:outlineLvl w:val="0"/>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 xml:space="preserve">1. ПРЕДМЕТ ДОГОВОРА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1.1. По настоящему Договору Исполнитель обязуется оказать Заказчику следующие услуги, а Заказчик обязуется принять и оплатить их в порядке, предусмотренном Договором:</w:t>
      </w:r>
    </w:p>
    <w:p w:rsidR="008D5F16" w:rsidRPr="001055CE" w:rsidRDefault="008D5F16" w:rsidP="008D5F16">
      <w:pPr>
        <w:widowControl/>
        <w:autoSpaceDE/>
        <w:adjustRightInd/>
        <w:ind w:right="57" w:firstLine="709"/>
        <w:jc w:val="both"/>
        <w:rPr>
          <w:rFonts w:ascii="Times New Roman" w:eastAsia="Arial Unicode MS" w:hAnsi="Times New Roman" w:cs="Times New Roman"/>
          <w:color w:val="000000" w:themeColor="text1"/>
          <w:sz w:val="24"/>
          <w:szCs w:val="24"/>
        </w:rPr>
      </w:pPr>
      <w:r w:rsidRPr="001055CE">
        <w:rPr>
          <w:rFonts w:ascii="Times New Roman" w:hAnsi="Times New Roman" w:cs="Times New Roman"/>
          <w:color w:val="000000" w:themeColor="text1"/>
          <w:sz w:val="24"/>
          <w:szCs w:val="24"/>
        </w:rPr>
        <w:t>1.1.1. услуги по</w:t>
      </w:r>
      <w:r w:rsidRPr="001055CE">
        <w:rPr>
          <w:rFonts w:ascii="Times New Roman" w:hAnsi="Times New Roman" w:cs="Times New Roman"/>
          <w:bCs/>
          <w:color w:val="000000" w:themeColor="text1"/>
          <w:sz w:val="24"/>
          <w:szCs w:val="24"/>
        </w:rPr>
        <w:t xml:space="preserve"> проведению </w:t>
      </w:r>
      <w:r w:rsidRPr="001055CE">
        <w:rPr>
          <w:rFonts w:ascii="Times New Roman" w:eastAsia="Arial Unicode MS" w:hAnsi="Times New Roman" w:cs="Times New Roman"/>
          <w:color w:val="000000" w:themeColor="text1"/>
          <w:sz w:val="24"/>
          <w:szCs w:val="24"/>
        </w:rPr>
        <w:t>технологического и ценового аудита изменений, вносимых в инвестиционную программу АО «Тюменьэнерго» на 201</w:t>
      </w:r>
      <w:r>
        <w:rPr>
          <w:rFonts w:ascii="Times New Roman" w:eastAsia="Arial Unicode MS" w:hAnsi="Times New Roman" w:cs="Times New Roman"/>
          <w:color w:val="000000" w:themeColor="text1"/>
          <w:sz w:val="24"/>
          <w:szCs w:val="24"/>
        </w:rPr>
        <w:t>8</w:t>
      </w:r>
      <w:r w:rsidRPr="001055CE">
        <w:rPr>
          <w:rFonts w:ascii="Times New Roman" w:eastAsia="Arial Unicode MS" w:hAnsi="Times New Roman" w:cs="Times New Roman"/>
          <w:color w:val="000000" w:themeColor="text1"/>
          <w:sz w:val="24"/>
          <w:szCs w:val="24"/>
        </w:rPr>
        <w:t>-202</w:t>
      </w:r>
      <w:r>
        <w:rPr>
          <w:rFonts w:ascii="Times New Roman" w:eastAsia="Arial Unicode MS" w:hAnsi="Times New Roman" w:cs="Times New Roman"/>
          <w:color w:val="000000" w:themeColor="text1"/>
          <w:sz w:val="24"/>
          <w:szCs w:val="24"/>
        </w:rPr>
        <w:t>2</w:t>
      </w:r>
      <w:r w:rsidRPr="001055CE">
        <w:rPr>
          <w:rFonts w:ascii="Times New Roman" w:eastAsia="Arial Unicode MS" w:hAnsi="Times New Roman" w:cs="Times New Roman"/>
          <w:color w:val="000000" w:themeColor="text1"/>
          <w:sz w:val="24"/>
          <w:szCs w:val="24"/>
        </w:rPr>
        <w:t xml:space="preserve"> годы, утвержденную приказом Минэнерго России от </w:t>
      </w:r>
      <w:r w:rsidRPr="00AE1F6B">
        <w:rPr>
          <w:rFonts w:ascii="Times New Roman" w:eastAsia="Arial Unicode MS" w:hAnsi="Times New Roman" w:cs="Times New Roman"/>
          <w:color w:val="000000" w:themeColor="text1"/>
          <w:sz w:val="24"/>
          <w:szCs w:val="24"/>
        </w:rPr>
        <w:t xml:space="preserve">08.11.2017 № </w:t>
      </w:r>
      <w:r>
        <w:rPr>
          <w:rFonts w:ascii="Times New Roman" w:eastAsia="Arial Unicode MS" w:hAnsi="Times New Roman" w:cs="Times New Roman"/>
          <w:color w:val="000000" w:themeColor="text1"/>
          <w:sz w:val="24"/>
          <w:szCs w:val="24"/>
        </w:rPr>
        <w:t>12</w:t>
      </w:r>
      <w:r w:rsidRPr="00AE1F6B">
        <w:rPr>
          <w:rFonts w:ascii="Times New Roman" w:eastAsia="Arial Unicode MS" w:hAnsi="Times New Roman" w:cs="Times New Roman"/>
          <w:color w:val="000000" w:themeColor="text1"/>
          <w:sz w:val="24"/>
          <w:szCs w:val="24"/>
        </w:rPr>
        <w:t>@</w:t>
      </w:r>
      <w:r w:rsidRPr="001055CE">
        <w:rPr>
          <w:rFonts w:ascii="Times New Roman" w:eastAsia="Arial Unicode MS" w:hAnsi="Times New Roman" w:cs="Times New Roman"/>
          <w:color w:val="000000" w:themeColor="text1"/>
          <w:sz w:val="24"/>
          <w:szCs w:val="24"/>
        </w:rPr>
        <w:t>;</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eastAsia="Arial Unicode MS" w:hAnsi="Times New Roman" w:cs="Times New Roman"/>
          <w:color w:val="000000" w:themeColor="text1"/>
          <w:sz w:val="24"/>
          <w:szCs w:val="24"/>
        </w:rPr>
        <w:t xml:space="preserve">1.1.2. услуги по проведению технологического </w:t>
      </w:r>
      <w:r w:rsidRPr="001055CE">
        <w:rPr>
          <w:rFonts w:ascii="Times New Roman" w:hAnsi="Times New Roman" w:cs="Times New Roman"/>
          <w:color w:val="000000" w:themeColor="text1"/>
          <w:sz w:val="24"/>
          <w:szCs w:val="24"/>
        </w:rPr>
        <w:t xml:space="preserve">и ценового аудита </w:t>
      </w:r>
      <w:r w:rsidRPr="001055CE">
        <w:rPr>
          <w:rFonts w:ascii="Times New Roman" w:eastAsia="Arial Unicode MS" w:hAnsi="Times New Roman" w:cs="Times New Roman"/>
          <w:color w:val="000000" w:themeColor="text1"/>
          <w:sz w:val="24"/>
          <w:szCs w:val="24"/>
        </w:rPr>
        <w:t>отчетов о реализации инвестиционной программы АО «Тюменьэнерго» за 1-4 квартал 201</w:t>
      </w:r>
      <w:r>
        <w:rPr>
          <w:rFonts w:ascii="Times New Roman" w:eastAsia="Arial Unicode MS" w:hAnsi="Times New Roman" w:cs="Times New Roman"/>
          <w:color w:val="000000" w:themeColor="text1"/>
          <w:sz w:val="24"/>
          <w:szCs w:val="24"/>
        </w:rPr>
        <w:t>8</w:t>
      </w:r>
      <w:r w:rsidRPr="001055CE">
        <w:rPr>
          <w:rFonts w:ascii="Times New Roman" w:eastAsia="Arial Unicode MS" w:hAnsi="Times New Roman" w:cs="Times New Roman"/>
          <w:color w:val="000000" w:themeColor="text1"/>
          <w:sz w:val="24"/>
          <w:szCs w:val="24"/>
        </w:rPr>
        <w:t xml:space="preserve"> года и 201</w:t>
      </w:r>
      <w:r>
        <w:rPr>
          <w:rFonts w:ascii="Times New Roman" w:eastAsia="Arial Unicode MS" w:hAnsi="Times New Roman" w:cs="Times New Roman"/>
          <w:color w:val="000000" w:themeColor="text1"/>
          <w:sz w:val="24"/>
          <w:szCs w:val="24"/>
        </w:rPr>
        <w:t>8</w:t>
      </w:r>
      <w:r w:rsidRPr="001055CE">
        <w:rPr>
          <w:rFonts w:ascii="Times New Roman" w:eastAsia="Arial Unicode MS" w:hAnsi="Times New Roman" w:cs="Times New Roman"/>
          <w:color w:val="000000" w:themeColor="text1"/>
          <w:sz w:val="24"/>
          <w:szCs w:val="24"/>
        </w:rPr>
        <w:t xml:space="preserve"> год</w:t>
      </w:r>
      <w:r w:rsidRPr="001055CE">
        <w:rPr>
          <w:rFonts w:ascii="Times New Roman" w:hAnsi="Times New Roman" w:cs="Times New Roman"/>
          <w:color w:val="000000" w:themeColor="text1"/>
          <w:sz w:val="24"/>
          <w:szCs w:val="24"/>
        </w:rPr>
        <w:t>.</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1.2. Результатом оказанных Услуг по настоящему Договору является принятые Заказчиком заключения Исполнителя, подготовленные по итогам оказания Услуг, указанных в п. 1.1.1, 1.1.2 настоящего договора.</w:t>
      </w:r>
    </w:p>
    <w:p w:rsidR="008D5F16" w:rsidRPr="001055CE" w:rsidRDefault="008D5F16" w:rsidP="008D5F16">
      <w:pPr>
        <w:widowControl/>
        <w:tabs>
          <w:tab w:val="center" w:pos="0"/>
        </w:tabs>
        <w:autoSpaceDE/>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1.3. Исполнитель оказывает Заказчику Услуги на основании Технических заданий (Приложения № 1.1 и № 1.2 к настоящему Договору), являющихся неотъемлемой частью настоящего Договора.  Место оказания услуг – место нахождения Заказчика.</w:t>
      </w:r>
    </w:p>
    <w:p w:rsidR="008D5F16" w:rsidRPr="001055CE" w:rsidRDefault="008D5F16" w:rsidP="008D5F16">
      <w:pPr>
        <w:widowControl/>
        <w:tabs>
          <w:tab w:val="center" w:pos="0"/>
        </w:tabs>
        <w:autoSpaceDE/>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1.4. Требования к содержанию, объему, порядку оказания Услуг, а также сроки (этапы) подготовки и порядок сдачи-приемки Исполнителем Заказчику заключений по результатам оказываемых Услуг, установлены в Технических заданиях Заказчика (Приложения № 1.1 и № 1.2 к настоящему Договору).</w:t>
      </w:r>
    </w:p>
    <w:p w:rsidR="008D5F16" w:rsidRPr="001055CE" w:rsidRDefault="008D5F16" w:rsidP="008D5F16">
      <w:pPr>
        <w:widowControl/>
        <w:autoSpaceDE/>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1.5. Состав информации, передаваемой Заказчиком и необходимой для оказания Услуг Исполнителем, а также порядок и сроки передачи такой информации, определяются Техническими заданиями (Приложения № 1.1 и № 1.2 к настоящему Договору).</w:t>
      </w:r>
    </w:p>
    <w:p w:rsidR="008D5F16" w:rsidRDefault="008D5F16" w:rsidP="008D5F16">
      <w:pPr>
        <w:widowControl/>
        <w:shd w:val="clear" w:color="auto" w:fill="FFFFFF" w:themeFill="background1"/>
        <w:jc w:val="both"/>
        <w:rPr>
          <w:rFonts w:ascii="Times New Roman" w:eastAsia="Calibri" w:hAnsi="Times New Roman" w:cs="Times New Roman"/>
          <w:sz w:val="24"/>
          <w:szCs w:val="24"/>
          <w:lang w:eastAsia="en-US"/>
        </w:rPr>
      </w:pPr>
      <w:r w:rsidRPr="001055CE">
        <w:rPr>
          <w:rFonts w:ascii="Times New Roman" w:hAnsi="Times New Roman" w:cs="Times New Roman"/>
          <w:color w:val="000000" w:themeColor="text1"/>
          <w:sz w:val="24"/>
          <w:szCs w:val="24"/>
        </w:rPr>
        <w:t xml:space="preserve">          1.6. Услуги оказываются Исполнителем в соответствии с требованиями, предусмотренными </w:t>
      </w:r>
      <w:r w:rsidRPr="001055CE">
        <w:rPr>
          <w:rFonts w:ascii="Times New Roman" w:eastAsia="Calibri" w:hAnsi="Times New Roman" w:cs="Times New Roman"/>
          <w:sz w:val="24"/>
          <w:szCs w:val="24"/>
          <w:lang w:eastAsia="en-US"/>
        </w:rPr>
        <w:t>распоряжением Правительства РФ от 23.09.2016 № 2002-р «Об утверждении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и отчетов об их реализации» (далее – Методические рекомендации).</w:t>
      </w:r>
    </w:p>
    <w:p w:rsidR="008D5F16" w:rsidRPr="001055CE" w:rsidRDefault="008D5F16" w:rsidP="008D5F16">
      <w:pPr>
        <w:widowControl/>
        <w:shd w:val="clear" w:color="auto" w:fill="FFFFFF" w:themeFill="background1"/>
        <w:ind w:firstLine="709"/>
        <w:jc w:val="both"/>
        <w:rPr>
          <w:rFonts w:ascii="Times New Roman" w:eastAsia="Calibri" w:hAnsi="Times New Roman" w:cs="Times New Roman"/>
          <w:sz w:val="24"/>
          <w:szCs w:val="24"/>
          <w:lang w:eastAsia="en-US"/>
        </w:rPr>
      </w:pPr>
      <w:r w:rsidRPr="00BB646F">
        <w:rPr>
          <w:rFonts w:ascii="Times New Roman" w:eastAsia="Calibri" w:hAnsi="Times New Roman" w:cs="Times New Roman"/>
          <w:sz w:val="24"/>
          <w:szCs w:val="24"/>
          <w:lang w:eastAsia="en-US"/>
        </w:rPr>
        <w:t xml:space="preserve">1.7. </w:t>
      </w:r>
      <w:r w:rsidRPr="00BB646F">
        <w:rPr>
          <w:rFonts w:ascii="Times New Roman" w:hAnsi="Times New Roman"/>
          <w:sz w:val="24"/>
          <w:szCs w:val="24"/>
        </w:rPr>
        <w:t>Все условия настоящего договора являются для Заказчика существенными.</w:t>
      </w:r>
    </w:p>
    <w:p w:rsidR="008D5F16" w:rsidRDefault="008D5F16" w:rsidP="008D5F16">
      <w:pPr>
        <w:widowControl/>
        <w:shd w:val="clear" w:color="auto" w:fill="FFFFFF" w:themeFill="background1"/>
        <w:autoSpaceDE/>
        <w:adjustRightInd/>
        <w:ind w:right="57"/>
        <w:jc w:val="center"/>
        <w:rPr>
          <w:rFonts w:ascii="Times New Roman" w:hAnsi="Times New Roman" w:cs="Times New Roman"/>
          <w:b/>
          <w:color w:val="000000" w:themeColor="text1"/>
          <w:sz w:val="24"/>
          <w:szCs w:val="24"/>
        </w:rPr>
      </w:pPr>
    </w:p>
    <w:p w:rsidR="008D5F16" w:rsidRPr="001055CE" w:rsidRDefault="008D5F16" w:rsidP="008D5F16">
      <w:pPr>
        <w:widowControl/>
        <w:autoSpaceDE/>
        <w:adjustRightInd/>
        <w:ind w:right="57"/>
        <w:jc w:val="center"/>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2. ПРАВА И ОБЯЗАННОСТИ СТОРОН</w:t>
      </w:r>
    </w:p>
    <w:p w:rsidR="008D5F16" w:rsidRPr="001055CE" w:rsidRDefault="008D5F16" w:rsidP="008D5F16">
      <w:pPr>
        <w:widowControl/>
        <w:autoSpaceDE/>
        <w:adjustRightInd/>
        <w:ind w:right="57" w:firstLine="709"/>
        <w:jc w:val="both"/>
        <w:outlineLvl w:val="0"/>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2.1.</w:t>
      </w:r>
      <w:r w:rsidRPr="001055CE">
        <w:rPr>
          <w:rFonts w:ascii="Times New Roman" w:hAnsi="Times New Roman" w:cs="Times New Roman"/>
          <w:color w:val="000000" w:themeColor="text1"/>
          <w:sz w:val="24"/>
          <w:szCs w:val="24"/>
        </w:rPr>
        <w:t xml:space="preserve"> </w:t>
      </w:r>
      <w:r w:rsidRPr="001055CE">
        <w:rPr>
          <w:rFonts w:ascii="Times New Roman" w:hAnsi="Times New Roman" w:cs="Times New Roman"/>
          <w:b/>
          <w:color w:val="000000" w:themeColor="text1"/>
          <w:sz w:val="24"/>
          <w:szCs w:val="24"/>
        </w:rPr>
        <w:t xml:space="preserve">Исполнитель обязуется: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2.1.1. Оказывать Услуги, являющиеся предметом настоящего Договора, в соответствии с условиями настоящего Договора и Техническими заданиями Заказчика (Приложения № 1.1 и № 1.2 к настоящему Договору); при оказании Услуг руководствоваться Методическими рекомендациями, общепринятыми методами и практикой оказания такого рода Услуг, а также принципами добросовестности и экономической целесообразности.</w:t>
      </w:r>
    </w:p>
    <w:p w:rsidR="008D5F16" w:rsidRPr="001055CE" w:rsidRDefault="008D5F16" w:rsidP="008D5F16">
      <w:pPr>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2.1.2. Использовать достоверные данные, применять научно проверенные методы их анализа и обработки.</w:t>
      </w:r>
    </w:p>
    <w:p w:rsidR="008D5F16" w:rsidRPr="001055CE" w:rsidRDefault="008D5F16" w:rsidP="008D5F16">
      <w:pPr>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2.1.3. Определять методы отбора данных, подлежащих проверке для достижения результатов технологического и ценового аудита проекта изменений в инвестиционную программу, а также проекта инвестиционной программы и отчетов о реализации инвестиционной программы, предусмотренных Методическими рекомендациями. </w:t>
      </w:r>
    </w:p>
    <w:p w:rsidR="008D5F16" w:rsidRPr="001055CE" w:rsidRDefault="008D5F16" w:rsidP="008D5F16">
      <w:pPr>
        <w:widowControl/>
        <w:autoSpaceDE/>
        <w:adjustRightInd/>
        <w:ind w:right="57" w:firstLine="709"/>
        <w:jc w:val="both"/>
        <w:outlineLvl w:val="0"/>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2.1.4. Осуществлять оценку достоверности данных, в том числе отчетных за предыдущие годы, использованных Заказчиком при подготовке информации о проекте изменений в инвестиционную программу, а также проекта инвестиционной программы и обосновывающих его материалах, в том числе для расчета ее показателей.</w:t>
      </w:r>
    </w:p>
    <w:p w:rsidR="008D5F16" w:rsidRPr="001055CE" w:rsidRDefault="008D5F16" w:rsidP="008D5F16">
      <w:pPr>
        <w:widowControl/>
        <w:autoSpaceDE/>
        <w:adjustRightInd/>
        <w:ind w:right="57" w:firstLine="709"/>
        <w:jc w:val="both"/>
        <w:outlineLvl w:val="0"/>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2.1.5. Осуществлять анализ отчетных данных о деятельности Заказчика за предыдущие годы в целях выявления факторов, которые необходимо учесть при формировании проекта изменений в инвестиционную программу, а также проекта инвестиционной программы, в том числе факторов, влияющих на фактические показатели деятельности Заказчика.</w:t>
      </w:r>
    </w:p>
    <w:p w:rsidR="008D5F16" w:rsidRPr="001055CE" w:rsidRDefault="008D5F16" w:rsidP="008D5F16">
      <w:pPr>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2.1.6. Осуществлять оценку достоверности отчетных данных, содержащихся в отчетах о реализации инвестиционной программы, в том числе использованных для расчета фактических значений количественных показателей.</w:t>
      </w:r>
    </w:p>
    <w:p w:rsidR="008D5F16" w:rsidRPr="001055CE" w:rsidRDefault="008D5F16" w:rsidP="008D5F16">
      <w:pPr>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2.1.7. Осуществлять, при необходимости, анализ формирования фактической стоимости строительства (реконструкции, модернизации, технического перевооружения, приобретения) объектов инвестиционной деятельности, в том числе анализ финансирования и освоения капитальных вложений в инвестиционные проекты, проектной документации, первичных учетных документов, исполнительной документации, договорных отношений, порядка ценообразования, разрешительной и правоустанавливающей документации, договоров присоединения к сетям инженерно-технического обеспечения и их синхронизации с инвестиционными проектами, сроков строительства (реконструкции, модернизации, технического перевооружения) объектов инвестиционной деятельности, закупочной деятельности, осуществляемой субъектом электроэнергетики в целях строительства (реконструкции, модернизации, технического перевооружения, приобретения) объектов инвестиционной деятельности.</w:t>
      </w:r>
    </w:p>
    <w:p w:rsidR="008D5F16" w:rsidRPr="001055CE" w:rsidRDefault="008D5F16" w:rsidP="008D5F16">
      <w:pPr>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2.1.8. Осуществлять анализ информации об отчетах о реализации инвестиционной программы и обосновывающих их материалах в целях выявления факторов, которые необходимо учесть при подготовке изменений, вносимых в инвестиционную программу, в том числе факторов, влияющих на показатели деятельности Заказчика.</w:t>
      </w:r>
    </w:p>
    <w:p w:rsidR="008D5F16" w:rsidRPr="001055CE" w:rsidRDefault="008D5F16" w:rsidP="008D5F16">
      <w:pPr>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2.1.9. Осуществлять проверку правильности выполненных Заказчиком расчетов, в том числе расчетов значений количественных показателей.</w:t>
      </w:r>
    </w:p>
    <w:p w:rsidR="008D5F16" w:rsidRPr="001055CE" w:rsidRDefault="008D5F16" w:rsidP="008D5F16">
      <w:pPr>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2.1.10. Осуществлять оценку обоснованности сделанных Заказчиком допущений, оценок и выводов.</w:t>
      </w:r>
    </w:p>
    <w:p w:rsidR="008D5F16" w:rsidRPr="001055CE" w:rsidRDefault="008D5F16" w:rsidP="008D5F16">
      <w:pPr>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2.1.11. Выполнять необходимые расчеты, обосновывающие результаты проведенных проверок, выполненных оценок и подготовленных предложений.</w:t>
      </w:r>
    </w:p>
    <w:p w:rsidR="008D5F16" w:rsidRPr="001055CE" w:rsidRDefault="008D5F16" w:rsidP="008D5F16">
      <w:pPr>
        <w:adjustRightInd/>
        <w:ind w:firstLine="709"/>
        <w:jc w:val="both"/>
        <w:rPr>
          <w:rFonts w:ascii="Times New Roman" w:hAnsi="Times New Roman" w:cs="Times New Roman"/>
          <w:color w:val="000000" w:themeColor="text1"/>
          <w:sz w:val="24"/>
          <w:szCs w:val="24"/>
        </w:rPr>
      </w:pPr>
      <w:bookmarkStart w:id="0" w:name="P183"/>
      <w:bookmarkEnd w:id="0"/>
      <w:r w:rsidRPr="001055CE">
        <w:rPr>
          <w:rFonts w:ascii="Times New Roman" w:hAnsi="Times New Roman" w:cs="Times New Roman"/>
          <w:color w:val="000000" w:themeColor="text1"/>
          <w:sz w:val="24"/>
          <w:szCs w:val="24"/>
        </w:rPr>
        <w:t xml:space="preserve">2.1.12. Документально оформлять все сведения и расчеты, обосновывающие результаты проведенных проверок, выполненных оценок и подготовленных предложений, подтверждающие заключение Исполнителя по результатам проведения технологического и ценового аудита проекта изменений в инвестиционную программу, а также проекта инвестиционной программы и отчетов о реализации инвестиционной программы, а также подтверждающие, что технологический и ценовой аудит проводился в соответствии с Методическими рекомендациями.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2.1.13. Предоставлять в течение 2 (двух) рабочих дней по запросу Заказчика и/или уполномоченного органа исполнительной власти документально оформленные сведения и расчеты, указанные в п. 2.1.12 настоящего Договора.</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2.1.14. </w:t>
      </w:r>
      <w:r w:rsidRPr="002B12A1">
        <w:rPr>
          <w:rFonts w:ascii="Times New Roman" w:hAnsi="Times New Roman" w:cs="Times New Roman"/>
          <w:color w:val="000000" w:themeColor="text1"/>
          <w:sz w:val="24"/>
          <w:szCs w:val="24"/>
        </w:rPr>
        <w:t>Обеспечить сдачу-приемку заключений по результатам оказываемых услуг Заказчику в сроки (этапы), обеспечивающие возможность раскрытия Заказчиком таких заключений в сроки, установленные Стандартами раскрытия информации и Методическими рекомендациями.</w:t>
      </w:r>
      <w:r w:rsidRPr="001055CE">
        <w:rPr>
          <w:rFonts w:ascii="Times New Roman" w:hAnsi="Times New Roman" w:cs="Times New Roman"/>
          <w:color w:val="000000" w:themeColor="text1"/>
          <w:sz w:val="24"/>
          <w:szCs w:val="24"/>
        </w:rPr>
        <w:t xml:space="preserve"> </w:t>
      </w:r>
    </w:p>
    <w:p w:rsidR="008D5F16" w:rsidRPr="001055CE" w:rsidRDefault="008D5F16" w:rsidP="008D5F16">
      <w:pPr>
        <w:widowControl/>
        <w:autoSpaceDE/>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2.1.15. Заключения Исполнителя подлежат доработке в следующих случаях:</w:t>
      </w:r>
    </w:p>
    <w:p w:rsidR="008D5F16" w:rsidRPr="001055CE" w:rsidRDefault="008D5F16" w:rsidP="008D5F16">
      <w:pPr>
        <w:widowControl/>
        <w:autoSpaceDE/>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2.1.15.1. Наличие замечаний со стороны Заказчика до раскрытия Заключения Исполнителя, в соответствии со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 "Об утверждении стандартов раскрытия информации субъектами оптового и розничных рынков электрической энергии" (далее - стандарты раскрытия информации).</w:t>
      </w:r>
    </w:p>
    <w:p w:rsidR="008D5F16" w:rsidRPr="001055CE" w:rsidRDefault="008D5F16" w:rsidP="008D5F16">
      <w:pPr>
        <w:widowControl/>
        <w:autoSpaceDE/>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2.1.15.2. Наличие замечаний уполномоченных органов исполнительной власти как к заключению Исполнителя, так и к проекту изменений в инвестиционную программу, отчётам Заказчика </w:t>
      </w:r>
      <w:r w:rsidRPr="001055CE">
        <w:rPr>
          <w:rFonts w:ascii="Times New Roman" w:eastAsia="Arial Unicode MS" w:hAnsi="Times New Roman" w:cs="Times New Roman"/>
          <w:color w:val="000000" w:themeColor="text1"/>
          <w:sz w:val="24"/>
          <w:szCs w:val="24"/>
        </w:rPr>
        <w:t>о реализации инвестиционных программ Общества АО «Тюменьэнерго» за 1-4 квартал 201</w:t>
      </w:r>
      <w:r>
        <w:rPr>
          <w:rFonts w:ascii="Times New Roman" w:eastAsia="Arial Unicode MS" w:hAnsi="Times New Roman" w:cs="Times New Roman"/>
          <w:color w:val="000000" w:themeColor="text1"/>
          <w:sz w:val="24"/>
          <w:szCs w:val="24"/>
        </w:rPr>
        <w:t>8</w:t>
      </w:r>
      <w:r w:rsidRPr="001055CE">
        <w:rPr>
          <w:rFonts w:ascii="Times New Roman" w:eastAsia="Arial Unicode MS" w:hAnsi="Times New Roman" w:cs="Times New Roman"/>
          <w:color w:val="000000" w:themeColor="text1"/>
          <w:sz w:val="24"/>
          <w:szCs w:val="24"/>
        </w:rPr>
        <w:t xml:space="preserve"> года и 201</w:t>
      </w:r>
      <w:r>
        <w:rPr>
          <w:rFonts w:ascii="Times New Roman" w:eastAsia="Arial Unicode MS" w:hAnsi="Times New Roman" w:cs="Times New Roman"/>
          <w:color w:val="000000" w:themeColor="text1"/>
          <w:sz w:val="24"/>
          <w:szCs w:val="24"/>
        </w:rPr>
        <w:t>8</w:t>
      </w:r>
      <w:r w:rsidRPr="001055CE">
        <w:rPr>
          <w:rFonts w:ascii="Times New Roman" w:eastAsia="Arial Unicode MS" w:hAnsi="Times New Roman" w:cs="Times New Roman"/>
          <w:color w:val="000000" w:themeColor="text1"/>
          <w:sz w:val="24"/>
          <w:szCs w:val="24"/>
        </w:rPr>
        <w:t xml:space="preserve"> год</w:t>
      </w:r>
      <w:r w:rsidRPr="001055CE">
        <w:rPr>
          <w:rFonts w:ascii="Times New Roman" w:hAnsi="Times New Roman" w:cs="Times New Roman"/>
          <w:color w:val="000000" w:themeColor="text1"/>
          <w:sz w:val="24"/>
          <w:szCs w:val="24"/>
        </w:rPr>
        <w:t xml:space="preserve"> (далее – отчеты о реализации инвестиционной программы).</w:t>
      </w:r>
    </w:p>
    <w:p w:rsidR="008D5F16" w:rsidRPr="002B12A1" w:rsidRDefault="008D5F16" w:rsidP="008D5F16">
      <w:pPr>
        <w:widowControl/>
        <w:autoSpaceDE/>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2.1.16. </w:t>
      </w:r>
      <w:r w:rsidRPr="002B12A1">
        <w:rPr>
          <w:rFonts w:ascii="Times New Roman" w:hAnsi="Times New Roman" w:cs="Times New Roman"/>
          <w:color w:val="000000" w:themeColor="text1"/>
          <w:sz w:val="24"/>
          <w:szCs w:val="24"/>
        </w:rPr>
        <w:t>Порядок и сроки доработки заключений в случаях, указанных в п. 2.1.15 настоящего Договора; порядок передачи Заказчиком Исполнителю замечаний уполномоченного органа исполнительной власти, к заключению, раскрытому Заказчиком в соответствии со стандартами раскрытия информации, устанавливаются в Технических заданиях Заказчика (Приложения № 1.1 и № 1.2 к настоящему Договору). При этом, доработка и устранение полученных замечаний осуществляется Исполнителем своими силами и за свой счет в сроки, согласованные с Заказчиком.</w:t>
      </w:r>
    </w:p>
    <w:p w:rsidR="008D5F16" w:rsidRPr="002B12A1"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2B12A1">
        <w:rPr>
          <w:rFonts w:ascii="Times New Roman" w:hAnsi="Times New Roman" w:cs="Times New Roman"/>
          <w:color w:val="000000" w:themeColor="text1"/>
          <w:sz w:val="24"/>
          <w:szCs w:val="24"/>
        </w:rPr>
        <w:t>2.1.16. Представлять по устным (письменным) запросам Заказчика и/или уполномоченными органами исполнительной власти устные (письменные) пояснения к заключению по оказанным Услугам в сроки, указанные в таких запросах.</w:t>
      </w:r>
    </w:p>
    <w:p w:rsidR="008D5F16" w:rsidRPr="002B12A1"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2B12A1">
        <w:rPr>
          <w:rFonts w:ascii="Times New Roman" w:hAnsi="Times New Roman" w:cs="Times New Roman"/>
          <w:color w:val="000000" w:themeColor="text1"/>
          <w:sz w:val="24"/>
          <w:szCs w:val="24"/>
        </w:rPr>
        <w:t>2.1.17. Сообщать Заказчику о выявленной недостоверности и/или недостаточности информации (в течение 2 (двух) рабочих дней с момента выявления), предоставленной им Исполнителю в рамках настоящего Договора, а также об известных Исполнителю обстоятельствах, препятствующих надлежащему оказанию Услуг по Договору.</w:t>
      </w:r>
    </w:p>
    <w:p w:rsidR="008D5F16" w:rsidRPr="002B12A1"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2B12A1">
        <w:rPr>
          <w:rFonts w:ascii="Times New Roman" w:hAnsi="Times New Roman" w:cs="Times New Roman"/>
          <w:color w:val="000000" w:themeColor="text1"/>
          <w:sz w:val="24"/>
          <w:szCs w:val="24"/>
        </w:rPr>
        <w:t>2.1.18. Направлять по приглашению Заказчика, иного уполномоченного органа исполнительной власти, уполномоченных представителей Исполнителя для участия в совещаниях, проводимых по вопросам:</w:t>
      </w:r>
    </w:p>
    <w:p w:rsidR="008D5F16" w:rsidRPr="002B12A1"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2B12A1">
        <w:rPr>
          <w:rFonts w:ascii="Times New Roman" w:hAnsi="Times New Roman" w:cs="Times New Roman"/>
          <w:color w:val="000000" w:themeColor="text1"/>
          <w:sz w:val="24"/>
          <w:szCs w:val="24"/>
        </w:rPr>
        <w:t>- рассмотрения замечаний и (или) предложений к проекту изменений в инвестиционную программу и (или) заключению Исполнителя по результатам проведения технологического и ценового аудита проекта изменений в инвестиционную программу, а также проекта инвестиционной программы;</w:t>
      </w:r>
    </w:p>
    <w:p w:rsidR="008D5F16" w:rsidRPr="002B12A1"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2B12A1">
        <w:rPr>
          <w:rFonts w:ascii="Times New Roman" w:hAnsi="Times New Roman" w:cs="Times New Roman"/>
          <w:color w:val="000000" w:themeColor="text1"/>
          <w:sz w:val="24"/>
          <w:szCs w:val="24"/>
        </w:rPr>
        <w:t>- замечаний к отчетам о реализации инвестиционной программы и (или) заключению Исполнителя по результатам проведения технологического и ценового аудита отчетов о реализации инвестиционной программы.</w:t>
      </w:r>
    </w:p>
    <w:p w:rsidR="008D5F16" w:rsidRPr="001055CE" w:rsidRDefault="008D5F16" w:rsidP="008D5F16">
      <w:pPr>
        <w:widowControl/>
        <w:autoSpaceDE/>
        <w:adjustRightInd/>
        <w:ind w:right="57" w:firstLine="709"/>
        <w:jc w:val="both"/>
        <w:rPr>
          <w:rFonts w:ascii="Times New Roman" w:eastAsia="Calibri" w:hAnsi="Times New Roman" w:cs="Times New Roman"/>
          <w:color w:val="000000" w:themeColor="text1"/>
          <w:sz w:val="24"/>
          <w:szCs w:val="24"/>
          <w:lang w:eastAsia="en-US"/>
        </w:rPr>
      </w:pPr>
      <w:r w:rsidRPr="002B12A1">
        <w:rPr>
          <w:rFonts w:ascii="Times New Roman" w:hAnsi="Times New Roman" w:cs="Times New Roman"/>
          <w:color w:val="000000" w:themeColor="text1"/>
          <w:sz w:val="24"/>
          <w:szCs w:val="24"/>
        </w:rPr>
        <w:t>2.1.19. По окончании оказания Услуг по Договору и/или по завершении</w:t>
      </w:r>
      <w:r w:rsidRPr="001055CE">
        <w:rPr>
          <w:rFonts w:ascii="Times New Roman" w:hAnsi="Times New Roman" w:cs="Times New Roman"/>
          <w:color w:val="000000" w:themeColor="text1"/>
          <w:sz w:val="24"/>
          <w:szCs w:val="24"/>
        </w:rPr>
        <w:t xml:space="preserve"> установленного Техническими заданиями этапа оказания Услуг в течение 5 (пяти) календарных дней направить Заказчику отчет об оказании Услуг по Договору/этапу и Акт оказанных Услуг по Договору/этапу</w:t>
      </w:r>
      <w:r w:rsidRPr="001055CE">
        <w:rPr>
          <w:rFonts w:ascii="Times New Roman" w:hAnsi="Times New Roman" w:cs="Times New Roman"/>
          <w:sz w:val="24"/>
          <w:szCs w:val="24"/>
        </w:rPr>
        <w:t>, а также выставить Заказчику в срок не позднее 5 календарных дней, считая со дня выполнения работ счет-фактуру, соответствующий положениям ст. 169 НК РФ. В случае, если Исполнитель не выставил в срок счет-фактуру, либо выставил счет-фактуру, содержание которого не соответствует ст. 169 НК РФ,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8D5F16" w:rsidRPr="001055CE" w:rsidRDefault="008D5F16" w:rsidP="008D5F16">
      <w:pPr>
        <w:jc w:val="both"/>
        <w:rPr>
          <w:rFonts w:ascii="Times New Roman" w:hAnsi="Times New Roman" w:cs="Times New Roman"/>
          <w:sz w:val="24"/>
          <w:szCs w:val="24"/>
        </w:rPr>
      </w:pPr>
      <w:r w:rsidRPr="001055CE">
        <w:rPr>
          <w:rFonts w:ascii="Times New Roman" w:hAnsi="Times New Roman" w:cs="Times New Roman"/>
          <w:sz w:val="24"/>
          <w:szCs w:val="24"/>
        </w:rPr>
        <w:t xml:space="preserve">        2.1.20.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2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8D5F16" w:rsidRPr="001055CE" w:rsidRDefault="008D5F16" w:rsidP="008D5F16">
      <w:pPr>
        <w:jc w:val="both"/>
        <w:rPr>
          <w:rFonts w:ascii="Times New Roman" w:eastAsia="Calibri" w:hAnsi="Times New Roman" w:cs="Times New Roman"/>
          <w:sz w:val="24"/>
          <w:szCs w:val="24"/>
          <w:lang w:eastAsia="en-US"/>
        </w:rPr>
      </w:pPr>
      <w:r w:rsidRPr="001055CE">
        <w:rPr>
          <w:rFonts w:ascii="Times New Roman" w:eastAsia="Calibri" w:hAnsi="Times New Roman" w:cs="Times New Roman"/>
          <w:color w:val="000000"/>
          <w:sz w:val="24"/>
          <w:szCs w:val="24"/>
          <w:lang w:eastAsia="en-US"/>
        </w:rPr>
        <w:t xml:space="preserve">       2.1.21. В течение срока действия Договора Исполнитель обязуется предоставлять Заказчику </w:t>
      </w:r>
      <w:r w:rsidRPr="001055CE">
        <w:rPr>
          <w:rFonts w:ascii="Times New Roman" w:eastAsia="Calibri" w:hAnsi="Times New Roman" w:cs="Times New Roman"/>
          <w:sz w:val="24"/>
          <w:szCs w:val="24"/>
          <w:lang w:eastAsia="en-US"/>
        </w:rPr>
        <w:t>информацию:</w:t>
      </w:r>
    </w:p>
    <w:p w:rsidR="008D5F16" w:rsidRPr="001055CE" w:rsidRDefault="008D5F16" w:rsidP="008D5F16">
      <w:pPr>
        <w:jc w:val="both"/>
        <w:rPr>
          <w:rFonts w:ascii="Times New Roman" w:eastAsia="Calibri" w:hAnsi="Times New Roman" w:cs="Times New Roman"/>
          <w:color w:val="000000"/>
          <w:sz w:val="24"/>
          <w:szCs w:val="24"/>
          <w:lang w:eastAsia="en-US"/>
        </w:rPr>
      </w:pPr>
      <w:r w:rsidRPr="001055CE">
        <w:rPr>
          <w:rFonts w:ascii="Times New Roman" w:eastAsia="Calibri" w:hAnsi="Times New Roman" w:cs="Times New Roman"/>
          <w:sz w:val="24"/>
          <w:szCs w:val="24"/>
          <w:lang w:eastAsia="en-US"/>
        </w:rPr>
        <w:t xml:space="preserve">       - об изменении состава (по сравнению с существовавшим на дату заключения Договора) собственников Исполнителя </w:t>
      </w:r>
      <w:r w:rsidRPr="001055CE">
        <w:rPr>
          <w:rFonts w:ascii="Times New Roman" w:eastAsia="Calibri" w:hAnsi="Times New Roman" w:cs="Times New Roman"/>
          <w:color w:val="000000"/>
          <w:sz w:val="24"/>
          <w:szCs w:val="24"/>
          <w:lang w:eastAsia="en-US"/>
        </w:rPr>
        <w:t>(состава участников; в отношении участников, являющихся юридическими лицами - состава их участников и т.д.),</w:t>
      </w:r>
      <w:r w:rsidRPr="001055CE">
        <w:rPr>
          <w:rFonts w:ascii="Times New Roman" w:eastAsia="Calibri" w:hAnsi="Times New Roman" w:cs="Times New Roman"/>
          <w:sz w:val="24"/>
          <w:szCs w:val="24"/>
          <w:lang w:eastAsia="en-US"/>
        </w:rPr>
        <w:t xml:space="preserve"> включая бенефициаров (в том числе конечных), а также состава исполнительных органов</w:t>
      </w:r>
      <w:r w:rsidRPr="001055CE">
        <w:rPr>
          <w:rFonts w:ascii="Times New Roman" w:eastAsia="Calibri" w:hAnsi="Times New Roman" w:cs="Times New Roman"/>
          <w:i/>
          <w:sz w:val="24"/>
          <w:szCs w:val="24"/>
          <w:lang w:eastAsia="en-US"/>
        </w:rPr>
        <w:t xml:space="preserve"> </w:t>
      </w:r>
      <w:r w:rsidRPr="001055CE">
        <w:rPr>
          <w:rFonts w:ascii="Times New Roman" w:eastAsia="Calibri" w:hAnsi="Times New Roman" w:cs="Times New Roman"/>
          <w:sz w:val="24"/>
          <w:szCs w:val="24"/>
          <w:lang w:eastAsia="en-US"/>
        </w:rPr>
        <w:t>Исполнителя</w:t>
      </w:r>
      <w:r w:rsidRPr="001055CE">
        <w:rPr>
          <w:rFonts w:ascii="Times New Roman" w:eastAsia="Calibri" w:hAnsi="Times New Roman" w:cs="Times New Roman"/>
          <w:color w:val="000000"/>
          <w:sz w:val="24"/>
          <w:szCs w:val="24"/>
          <w:lang w:eastAsia="en-US"/>
        </w:rPr>
        <w:t>,</w:t>
      </w:r>
    </w:p>
    <w:p w:rsidR="008D5F16" w:rsidRPr="001055CE" w:rsidRDefault="008D5F16" w:rsidP="008D5F16">
      <w:pPr>
        <w:jc w:val="both"/>
        <w:rPr>
          <w:rFonts w:ascii="Times New Roman" w:eastAsia="Calibri" w:hAnsi="Times New Roman" w:cs="Times New Roman"/>
          <w:i/>
          <w:color w:val="000000"/>
          <w:sz w:val="24"/>
          <w:szCs w:val="24"/>
          <w:lang w:eastAsia="en-US"/>
        </w:rPr>
      </w:pPr>
      <w:r w:rsidRPr="001055CE">
        <w:rPr>
          <w:rFonts w:ascii="Times New Roman" w:eastAsia="Calibri" w:hAnsi="Times New Roman" w:cs="Times New Roman"/>
          <w:color w:val="000000"/>
          <w:sz w:val="24"/>
          <w:szCs w:val="24"/>
          <w:lang w:eastAsia="en-US"/>
        </w:rPr>
        <w:t xml:space="preserve">       - 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r w:rsidRPr="001055CE">
        <w:rPr>
          <w:rFonts w:ascii="Times New Roman" w:eastAsia="Calibri" w:hAnsi="Times New Roman" w:cs="Times New Roman"/>
          <w:i/>
          <w:color w:val="000000"/>
          <w:sz w:val="24"/>
          <w:szCs w:val="24"/>
          <w:lang w:eastAsia="en-US"/>
        </w:rPr>
        <w:t xml:space="preserve"> </w:t>
      </w:r>
    </w:p>
    <w:p w:rsidR="008D5F16" w:rsidRPr="001055CE" w:rsidRDefault="008D5F16" w:rsidP="008D5F16">
      <w:pPr>
        <w:jc w:val="both"/>
        <w:rPr>
          <w:rFonts w:ascii="Times New Roman" w:eastAsia="Calibri" w:hAnsi="Times New Roman" w:cs="Times New Roman"/>
          <w:color w:val="000000"/>
          <w:sz w:val="24"/>
          <w:szCs w:val="24"/>
          <w:lang w:eastAsia="en-US"/>
        </w:rPr>
      </w:pPr>
      <w:r w:rsidRPr="001055CE">
        <w:rPr>
          <w:rFonts w:ascii="Times New Roman" w:eastAsia="Calibri" w:hAnsi="Times New Roman" w:cs="Times New Roman"/>
          <w:i/>
          <w:color w:val="000000"/>
          <w:sz w:val="24"/>
          <w:szCs w:val="24"/>
          <w:lang w:eastAsia="en-US"/>
        </w:rPr>
        <w:t xml:space="preserve">        </w:t>
      </w:r>
      <w:r w:rsidRPr="001055CE">
        <w:rPr>
          <w:rFonts w:ascii="Times New Roman" w:eastAsia="Calibri" w:hAnsi="Times New Roman" w:cs="Times New Roman"/>
          <w:color w:val="000000"/>
          <w:sz w:val="24"/>
          <w:szCs w:val="24"/>
          <w:lang w:eastAsia="en-US"/>
        </w:rPr>
        <w:t xml:space="preserve">Информация представляется </w:t>
      </w:r>
      <w:r w:rsidRPr="001055CE">
        <w:rPr>
          <w:rFonts w:ascii="Times New Roman" w:eastAsia="Calibri" w:hAnsi="Times New Roman" w:cs="Times New Roman"/>
          <w:sz w:val="24"/>
          <w:szCs w:val="24"/>
          <w:lang w:eastAsia="en-US"/>
        </w:rPr>
        <w:t>по форме, указанной в Приложении № 2 к Договору,</w:t>
      </w:r>
      <w:r w:rsidRPr="001055CE">
        <w:rPr>
          <w:rFonts w:ascii="Times New Roman" w:eastAsia="Calibri" w:hAnsi="Times New Roman" w:cs="Times New Roman"/>
          <w:color w:val="000000"/>
          <w:sz w:val="24"/>
          <w:szCs w:val="24"/>
          <w:lang w:eastAsia="en-US"/>
        </w:rPr>
        <w:t xml:space="preserve"> не позднее 3 (трех) календарных дней с даты наступления соответствующего события (юридического факта)</w:t>
      </w:r>
      <w:r w:rsidRPr="001055CE">
        <w:rPr>
          <w:rFonts w:ascii="Times New Roman" w:eastAsia="Calibri" w:hAnsi="Times New Roman" w:cs="Times New Roman"/>
          <w:sz w:val="24"/>
          <w:szCs w:val="24"/>
          <w:lang w:eastAsia="en-US"/>
        </w:rPr>
        <w:t xml:space="preserve">, </w:t>
      </w:r>
      <w:r w:rsidRPr="001055CE">
        <w:rPr>
          <w:rFonts w:ascii="Times New Roman" w:eastAsia="Calibri" w:hAnsi="Times New Roman" w:cs="Times New Roman"/>
          <w:color w:val="000000"/>
          <w:sz w:val="24"/>
          <w:szCs w:val="24"/>
          <w:lang w:eastAsia="en-US"/>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8D5F16" w:rsidRPr="001055CE" w:rsidRDefault="008D5F16" w:rsidP="008D5F16">
      <w:pPr>
        <w:jc w:val="both"/>
        <w:rPr>
          <w:rFonts w:ascii="Times New Roman" w:hAnsi="Times New Roman" w:cs="Times New Roman"/>
          <w:sz w:val="24"/>
          <w:szCs w:val="24"/>
        </w:rPr>
      </w:pPr>
      <w:r w:rsidRPr="001055CE">
        <w:rPr>
          <w:rFonts w:ascii="Times New Roman" w:hAnsi="Times New Roman" w:cs="Times New Roman"/>
          <w:sz w:val="24"/>
          <w:szCs w:val="24"/>
        </w:rPr>
        <w:t xml:space="preserve">       2.1.22. При предоставлении Исполнителем</w:t>
      </w:r>
      <w:r w:rsidRPr="001055CE">
        <w:rPr>
          <w:rFonts w:ascii="Times New Roman" w:hAnsi="Times New Roman" w:cs="Times New Roman"/>
          <w:i/>
          <w:sz w:val="24"/>
          <w:szCs w:val="24"/>
        </w:rPr>
        <w:t xml:space="preserve"> </w:t>
      </w:r>
      <w:r w:rsidRPr="001055CE">
        <w:rPr>
          <w:rFonts w:ascii="Times New Roman" w:hAnsi="Times New Roman" w:cs="Times New Roman"/>
          <w:sz w:val="24"/>
          <w:szCs w:val="24"/>
        </w:rPr>
        <w:t>вышеуказанной информации в отношении своих собственников/бенефициаров, являющихся физическими лицами, Исполнитель</w:t>
      </w:r>
      <w:r w:rsidRPr="001055CE">
        <w:rPr>
          <w:rFonts w:ascii="Times New Roman" w:hAnsi="Times New Roman" w:cs="Times New Roman"/>
          <w:i/>
          <w:sz w:val="24"/>
          <w:szCs w:val="24"/>
        </w:rPr>
        <w:t xml:space="preserve"> </w:t>
      </w:r>
      <w:r w:rsidRPr="001055CE">
        <w:rPr>
          <w:rFonts w:ascii="Times New Roman" w:hAnsi="Times New Roman" w:cs="Times New Roman"/>
          <w:sz w:val="24"/>
          <w:szCs w:val="24"/>
        </w:rPr>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1055CE">
        <w:rPr>
          <w:rFonts w:ascii="Times New Roman" w:hAnsi="Times New Roman" w:cs="Times New Roman"/>
          <w:i/>
          <w:sz w:val="24"/>
          <w:szCs w:val="24"/>
        </w:rPr>
        <w:t>,</w:t>
      </w:r>
      <w:r w:rsidRPr="001055CE">
        <w:rPr>
          <w:rFonts w:ascii="Times New Roman" w:hAnsi="Times New Roman" w:cs="Times New Roman"/>
          <w:sz w:val="24"/>
          <w:szCs w:val="24"/>
        </w:rPr>
        <w:t xml:space="preserve"> по форме установленной Приложением № 4 к Договору. </w:t>
      </w:r>
    </w:p>
    <w:p w:rsidR="008D5F16" w:rsidRPr="001055CE" w:rsidRDefault="008D5F16" w:rsidP="008D5F16">
      <w:pPr>
        <w:ind w:firstLine="720"/>
        <w:jc w:val="both"/>
        <w:rPr>
          <w:rFonts w:ascii="Times New Roman" w:hAnsi="Times New Roman" w:cs="Times New Roman"/>
          <w:sz w:val="24"/>
          <w:szCs w:val="24"/>
        </w:rPr>
      </w:pPr>
      <w:r w:rsidRPr="001055CE">
        <w:rPr>
          <w:rFonts w:ascii="Times New Roman" w:hAnsi="Times New Roman" w:cs="Times New Roman"/>
          <w:sz w:val="24"/>
          <w:szCs w:val="24"/>
        </w:rPr>
        <w:t>2.1.23. В день подписания договора со стороны Исполнителя Исполнитель обязан направить Заказчику на электронный адрес</w:t>
      </w:r>
      <w:r>
        <w:t>________</w:t>
      </w:r>
      <w:r w:rsidRPr="001055CE">
        <w:rPr>
          <w:rFonts w:ascii="Times New Roman" w:hAnsi="Times New Roman" w:cs="Times New Roman"/>
          <w:sz w:val="24"/>
          <w:szCs w:val="24"/>
        </w:rPr>
        <w:t>в формате файла *.</w:t>
      </w:r>
      <w:r w:rsidRPr="001055CE">
        <w:rPr>
          <w:rFonts w:ascii="Times New Roman" w:hAnsi="Times New Roman" w:cs="Times New Roman"/>
          <w:sz w:val="24"/>
          <w:szCs w:val="24"/>
          <w:lang w:val="en-US"/>
        </w:rPr>
        <w:t>pdf</w:t>
      </w:r>
      <w:r w:rsidRPr="001055CE">
        <w:rPr>
          <w:rFonts w:ascii="Times New Roman" w:hAnsi="Times New Roman" w:cs="Times New Roman"/>
          <w:sz w:val="24"/>
          <w:szCs w:val="24"/>
        </w:rPr>
        <w:t xml:space="preserve"> скан-копию подписанного договора (со всеми приложениями к нему), с последующим направлением оригинала договора. В случае, если в результате неисполнения, ненадлежащего исполнения Исполнителем обязательств, предусмотренных настоящим пунктом, Заказчик (должностное лицо Заказчика) был привлечен к административной ответственности, 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8D5F16" w:rsidRPr="001055CE" w:rsidRDefault="008D5F16" w:rsidP="008D5F16">
      <w:pPr>
        <w:widowControl/>
        <w:tabs>
          <w:tab w:val="left" w:pos="720"/>
          <w:tab w:val="left" w:pos="993"/>
        </w:tabs>
        <w:autoSpaceDE/>
        <w:adjustRightInd/>
        <w:ind w:firstLine="709"/>
        <w:jc w:val="both"/>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ab/>
        <w:t>2.2. Исполнитель вправе:</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2.2.1. Запрашивать и получать у Заказчика разъяснения по вопросам, возникающим в процессе оказания Услуг, запрашиваемая информация может предоставляться Заказчиком в любой форме, в том числе посредством факсимильной и электронной связи.</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2.2.2. Запрашивать дополнительные сведения и документы,</w:t>
      </w:r>
      <w:r w:rsidRPr="001055CE">
        <w:rPr>
          <w:rFonts w:ascii="Times New Roman" w:eastAsia="Calibri" w:hAnsi="Times New Roman" w:cs="Times New Roman"/>
          <w:color w:val="000000" w:themeColor="text1"/>
          <w:sz w:val="24"/>
          <w:szCs w:val="24"/>
          <w:lang w:eastAsia="en-US"/>
        </w:rPr>
        <w:t xml:space="preserve"> </w:t>
      </w:r>
      <w:r w:rsidRPr="001055CE">
        <w:rPr>
          <w:rFonts w:ascii="Times New Roman" w:hAnsi="Times New Roman" w:cs="Times New Roman"/>
          <w:color w:val="000000" w:themeColor="text1"/>
          <w:sz w:val="24"/>
          <w:szCs w:val="24"/>
        </w:rPr>
        <w:t xml:space="preserve">не предусмотренные п. 1.5 настоящего Договора, на основании письменного запроса Заказчику, с обоснованием необходимости представления данных сведений/документов для оказания Услуг. </w:t>
      </w:r>
    </w:p>
    <w:p w:rsidR="008D5F16" w:rsidRPr="001055CE" w:rsidRDefault="008D5F16" w:rsidP="008D5F16">
      <w:pPr>
        <w:widowControl/>
        <w:autoSpaceDE/>
        <w:adjustRightInd/>
        <w:ind w:right="57" w:firstLine="709"/>
        <w:jc w:val="both"/>
        <w:outlineLvl w:val="0"/>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2.3. Заказчик обязуется:</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2.3.1. Своевременно и в соответствии с условиями настоящего Договора оплатить Услуги Исполнителя.</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2.3.2. Передавать Исполнителю достоверную информацию, необходимую для проведения технологического и ценового аудита проекта изменений в инвестиционную программу, а также проекта инвестиционной программы и отчетов о реализации инвестиционной программы в соответствии с п. 1.5 настоящего Договора, а также заключения (отчеты) по результатам проведенного технологического и ценового аудита инвестиционных проектов Заказчика, предусмотренных проектом изменений в инвестиционную программу Заказчика, и имеющиеся в распоряжении Заказчика обосновывающие такие заключения (отчеты) материалы.</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2.3.3. Давать по запросам Исполнителя разъяснения и объяснения по вопросам, возникшим у Исполнителя в процессе оказания Услуг, а также представлять запрашиваемые дополнительные сведения и документы, необходимые для оказания Услуг, в соответствии с п.2.2.1 настоящего Договора.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2.3.4. Своевременно принимать все зависящие от него меры для устранения обстоятельств, препятствующих надлежащему выполнению Услуг Исполнителем.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2.3.5. По получении от Исполнителя отчетной документации об оказанных Услугах и Акта оказанных Услуг (Приложение № 5 к настоящему договору), указанных в п. 2.1.19 настоящего Договора, в течение 5 (пяти) календарных дней подписать указанный Акт и направить его Исполнителю либо в этот же срок направить Исполнителю письменный мотивированный отказ от подписания указанного Акта с предложением сроков и порядка согласования имеющихся претензий по оказанным Услугам. </w:t>
      </w:r>
    </w:p>
    <w:p w:rsidR="008D5F16" w:rsidRPr="001055CE" w:rsidRDefault="008D5F16" w:rsidP="008D5F16">
      <w:pPr>
        <w:widowControl/>
        <w:autoSpaceDE/>
        <w:adjustRightInd/>
        <w:ind w:right="57" w:firstLine="709"/>
        <w:jc w:val="both"/>
        <w:outlineLvl w:val="0"/>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2.4. Заказчик вправе:</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2.4.1. Регулярно запрашивать и получать у Исполнителя информацию о ходе оказания Услуг по настоящему Договору; при этом, если иное не предусмотрено соответствующим запросом Заказчика, информация может предоставляться в любой форме, в том числе посредством факсимильной и электронной связи.</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2.4.2. На любом этапе оказания Исполнителем Услуг по настоящему договору, вносить изменения (корректировки) в Технические задания, но не позднее даты передачи Исполнителем заключения об оказанных Услугах за предшествующий квартал отчётного года.</w:t>
      </w:r>
    </w:p>
    <w:p w:rsidR="008D5F16" w:rsidRPr="001055CE" w:rsidRDefault="008D5F16" w:rsidP="008D5F16">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jc w:val="both"/>
        <w:rPr>
          <w:rFonts w:ascii="Times New Roman" w:hAnsi="Times New Roman" w:cs="Times New Roman"/>
          <w:sz w:val="24"/>
          <w:szCs w:val="24"/>
        </w:rPr>
      </w:pPr>
      <w:r w:rsidRPr="001055CE">
        <w:rPr>
          <w:rFonts w:ascii="Times New Roman" w:hAnsi="Times New Roman" w:cs="Times New Roman"/>
          <w:sz w:val="24"/>
          <w:szCs w:val="24"/>
        </w:rPr>
        <w:t xml:space="preserve">          2.4.3. Заказчик вправе отказаться от заключения и (или) исполнения Договора в одностороннем несудебном порядке, также при нарушении Исполнителем п.2.1.20-2.1.22 Договора в следующих случаях:</w:t>
      </w:r>
    </w:p>
    <w:p w:rsidR="008D5F16" w:rsidRPr="001055CE" w:rsidRDefault="008D5F16" w:rsidP="008D5F16">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jc w:val="both"/>
        <w:rPr>
          <w:rFonts w:ascii="Times New Roman" w:hAnsi="Times New Roman" w:cs="Times New Roman"/>
          <w:sz w:val="24"/>
          <w:szCs w:val="24"/>
        </w:rPr>
      </w:pPr>
      <w:r w:rsidRPr="001055CE">
        <w:rPr>
          <w:rFonts w:ascii="Times New Roman" w:hAnsi="Times New Roman" w:cs="Times New Roman"/>
          <w:sz w:val="24"/>
          <w:szCs w:val="24"/>
        </w:rPr>
        <w:t xml:space="preserve">       - не предоставления Исполнителем информации о цепочке своих собственников (юридических, физических лиц, включая конечных бенефициаров), в</w:t>
      </w:r>
      <w:r w:rsidRPr="00A970E7">
        <w:rPr>
          <w:rFonts w:ascii="Times New Roman" w:hAnsi="Times New Roman" w:cs="Times New Roman"/>
          <w:sz w:val="24"/>
          <w:szCs w:val="24"/>
        </w:rPr>
        <w:t xml:space="preserve"> </w:t>
      </w:r>
      <w:r w:rsidRPr="001055CE">
        <w:rPr>
          <w:rFonts w:ascii="Times New Roman" w:hAnsi="Times New Roman" w:cs="Times New Roman"/>
          <w:sz w:val="24"/>
          <w:szCs w:val="24"/>
        </w:rPr>
        <w:t>сроки</w:t>
      </w:r>
      <w:r>
        <w:rPr>
          <w:rFonts w:ascii="Times New Roman" w:hAnsi="Times New Roman" w:cs="Times New Roman"/>
          <w:sz w:val="24"/>
          <w:szCs w:val="24"/>
        </w:rPr>
        <w:t>,</w:t>
      </w:r>
      <w:r w:rsidRPr="001055CE">
        <w:rPr>
          <w:rFonts w:ascii="Times New Roman" w:hAnsi="Times New Roman" w:cs="Times New Roman"/>
          <w:sz w:val="24"/>
          <w:szCs w:val="24"/>
        </w:rPr>
        <w:t xml:space="preserve"> установленные Договором,</w:t>
      </w:r>
    </w:p>
    <w:p w:rsidR="008D5F16" w:rsidRPr="001055CE" w:rsidRDefault="008D5F16" w:rsidP="008D5F16">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jc w:val="both"/>
        <w:rPr>
          <w:rFonts w:ascii="Times New Roman" w:hAnsi="Times New Roman" w:cs="Times New Roman"/>
          <w:sz w:val="24"/>
          <w:szCs w:val="24"/>
        </w:rPr>
      </w:pPr>
      <w:r w:rsidRPr="001055CE">
        <w:rPr>
          <w:rFonts w:ascii="Times New Roman" w:hAnsi="Times New Roman" w:cs="Times New Roman"/>
          <w:sz w:val="24"/>
          <w:szCs w:val="24"/>
        </w:rPr>
        <w:t xml:space="preserve">       - предоставления Исполнителем указанной информ</w:t>
      </w:r>
      <w:r>
        <w:rPr>
          <w:rFonts w:ascii="Times New Roman" w:hAnsi="Times New Roman" w:cs="Times New Roman"/>
          <w:sz w:val="24"/>
          <w:szCs w:val="24"/>
        </w:rPr>
        <w:t xml:space="preserve">ации не в полном объеме и/или в </w:t>
      </w:r>
      <w:r w:rsidRPr="001055CE">
        <w:rPr>
          <w:rFonts w:ascii="Times New Roman" w:hAnsi="Times New Roman" w:cs="Times New Roman"/>
          <w:sz w:val="24"/>
          <w:szCs w:val="24"/>
        </w:rPr>
        <w:t xml:space="preserve">формате не соответствующем установленному в Приложении № 2 к Договору, </w:t>
      </w:r>
    </w:p>
    <w:p w:rsidR="008D5F16" w:rsidRPr="001055CE" w:rsidRDefault="008D5F16" w:rsidP="008D5F16">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jc w:val="both"/>
        <w:rPr>
          <w:rFonts w:ascii="Times New Roman" w:hAnsi="Times New Roman" w:cs="Times New Roman"/>
          <w:sz w:val="24"/>
          <w:szCs w:val="24"/>
        </w:rPr>
      </w:pPr>
      <w:r w:rsidRPr="001055CE">
        <w:rPr>
          <w:rFonts w:ascii="Times New Roman" w:hAnsi="Times New Roman" w:cs="Times New Roman"/>
          <w:sz w:val="24"/>
          <w:szCs w:val="24"/>
        </w:rPr>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4 к Договору), </w:t>
      </w:r>
    </w:p>
    <w:p w:rsidR="008D5F16" w:rsidRPr="001055CE" w:rsidRDefault="008D5F16" w:rsidP="008D5F16">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jc w:val="both"/>
        <w:rPr>
          <w:rFonts w:ascii="Times New Roman" w:hAnsi="Times New Roman" w:cs="Times New Roman"/>
          <w:sz w:val="24"/>
          <w:szCs w:val="24"/>
        </w:rPr>
      </w:pPr>
      <w:r w:rsidRPr="001055CE">
        <w:rPr>
          <w:rFonts w:ascii="Times New Roman" w:hAnsi="Times New Roman" w:cs="Times New Roman"/>
          <w:sz w:val="24"/>
          <w:szCs w:val="24"/>
        </w:rP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8D5F16" w:rsidRPr="001055CE" w:rsidRDefault="008D5F16" w:rsidP="008D5F16">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jc w:val="both"/>
        <w:rPr>
          <w:rFonts w:ascii="Times New Roman" w:hAnsi="Times New Roman" w:cs="Times New Roman"/>
          <w:sz w:val="24"/>
          <w:szCs w:val="24"/>
        </w:rPr>
      </w:pPr>
      <w:r w:rsidRPr="001055CE">
        <w:rPr>
          <w:rFonts w:ascii="Times New Roman" w:hAnsi="Times New Roman" w:cs="Times New Roman"/>
          <w:sz w:val="24"/>
          <w:szCs w:val="24"/>
        </w:rPr>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8D5F16" w:rsidRPr="00BB646F" w:rsidRDefault="008D5F16" w:rsidP="008D5F16">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jc w:val="both"/>
        <w:rPr>
          <w:rFonts w:ascii="Times New Roman" w:hAnsi="Times New Roman" w:cs="Times New Roman"/>
          <w:sz w:val="24"/>
          <w:szCs w:val="24"/>
        </w:rPr>
      </w:pPr>
      <w:r w:rsidRPr="001055CE">
        <w:rPr>
          <w:rFonts w:ascii="Times New Roman" w:hAnsi="Times New Roman" w:cs="Times New Roman"/>
          <w:sz w:val="24"/>
          <w:szCs w:val="24"/>
        </w:rPr>
        <w:t xml:space="preserve">       </w:t>
      </w:r>
      <w:r w:rsidRPr="00BB646F">
        <w:rPr>
          <w:rFonts w:ascii="Times New Roman" w:hAnsi="Times New Roman" w:cs="Times New Roman"/>
          <w:sz w:val="24"/>
          <w:szCs w:val="24"/>
        </w:rPr>
        <w:t>При наличии со стороны Исполнителя указанных нарушений, Заказчик вправе в одностороннем несудебном порядке, предусмотренном п. 4.11 настоящего Договора, отказаться от его исполнения.</w:t>
      </w:r>
    </w:p>
    <w:p w:rsidR="008D5F16" w:rsidRPr="001055CE" w:rsidRDefault="008D5F16" w:rsidP="008D5F16">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jc w:val="both"/>
        <w:rPr>
          <w:rFonts w:ascii="Times New Roman" w:hAnsi="Times New Roman" w:cs="Times New Roman"/>
          <w:color w:val="000000" w:themeColor="text1"/>
          <w:sz w:val="24"/>
          <w:szCs w:val="24"/>
        </w:rPr>
      </w:pPr>
      <w:r>
        <w:rPr>
          <w:rFonts w:ascii="Times New Roman" w:hAnsi="Times New Roman" w:cs="Times New Roman"/>
          <w:sz w:val="24"/>
          <w:szCs w:val="24"/>
          <w:highlight w:val="yellow"/>
        </w:rPr>
        <w:t xml:space="preserve">       </w:t>
      </w:r>
    </w:p>
    <w:p w:rsidR="008D5F16" w:rsidRPr="001055CE" w:rsidRDefault="008D5F16" w:rsidP="008D5F16">
      <w:pPr>
        <w:widowControl/>
        <w:autoSpaceDE/>
        <w:adjustRightInd/>
        <w:ind w:right="57"/>
        <w:jc w:val="center"/>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3. УСЛОВИЯ И ПОРЯДОК ОПЛАТЫ УСЛУГ</w:t>
      </w:r>
    </w:p>
    <w:p w:rsidR="008D5F16" w:rsidRDefault="008D5F16" w:rsidP="008D5F16">
      <w:pPr>
        <w:widowControl/>
        <w:autoSpaceDE/>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3.1. Общая стоимость Услуг Исполнителя (далее - «Стоимость Услуг») составляет </w:t>
      </w:r>
      <w:r>
        <w:rPr>
          <w:rFonts w:ascii="Times New Roman" w:hAnsi="Times New Roman" w:cs="Times New Roman"/>
          <w:color w:val="000000" w:themeColor="text1"/>
          <w:sz w:val="24"/>
          <w:szCs w:val="24"/>
        </w:rPr>
        <w:t>________</w:t>
      </w:r>
      <w:r w:rsidRPr="001055CE">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___________________________</w:t>
      </w:r>
      <w:r w:rsidRPr="001055CE">
        <w:rPr>
          <w:rFonts w:ascii="Times New Roman" w:hAnsi="Times New Roman" w:cs="Times New Roman"/>
          <w:color w:val="000000" w:themeColor="text1"/>
          <w:sz w:val="24"/>
          <w:szCs w:val="24"/>
        </w:rPr>
        <w:t>) рублей 00 копеек, в том числе налог на до</w:t>
      </w:r>
      <w:r>
        <w:rPr>
          <w:rFonts w:ascii="Times New Roman" w:hAnsi="Times New Roman" w:cs="Times New Roman"/>
          <w:color w:val="000000" w:themeColor="text1"/>
          <w:sz w:val="24"/>
          <w:szCs w:val="24"/>
        </w:rPr>
        <w:t>бавленную стоимость (НДС – 18%) и включает в себя</w:t>
      </w:r>
      <w:r w:rsidRPr="00F334C1">
        <w:rPr>
          <w:rFonts w:ascii="Times New Roman" w:hAnsi="Times New Roman" w:cs="Times New Roman"/>
          <w:color w:val="000000" w:themeColor="text1"/>
          <w:sz w:val="24"/>
          <w:szCs w:val="24"/>
        </w:rPr>
        <w:t>:</w:t>
      </w:r>
    </w:p>
    <w:p w:rsidR="008D5F16" w:rsidRDefault="008D5F16" w:rsidP="008D5F16">
      <w:pPr>
        <w:widowControl/>
        <w:autoSpaceDE/>
        <w:adjustRightInd/>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стоимость технологического и ценового аудита изменений в инвестиционную программу ________________ рублей ____ копеек, в том числе налог на добавленную стоимость __________ рублей _______ копеек;</w:t>
      </w:r>
    </w:p>
    <w:p w:rsidR="008D5F16" w:rsidRPr="00904E19" w:rsidRDefault="008D5F16" w:rsidP="008D5F16">
      <w:pPr>
        <w:widowControl/>
        <w:autoSpaceDE/>
        <w:adjustRightInd/>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стоимость </w:t>
      </w:r>
      <w:r w:rsidRPr="001E16A0">
        <w:rPr>
          <w:rFonts w:ascii="Times New Roman" w:hAnsi="Times New Roman" w:cs="Times New Roman"/>
          <w:color w:val="000000" w:themeColor="text1"/>
          <w:sz w:val="24"/>
          <w:szCs w:val="24"/>
        </w:rPr>
        <w:t>технологического и ценового аудита отчетов о реализации инвестиционной программы АО «Тюменьэнерго» за 1-4 квартал 2018 года и 2018 год</w:t>
      </w:r>
      <w:r>
        <w:rPr>
          <w:rFonts w:ascii="Times New Roman" w:hAnsi="Times New Roman" w:cs="Times New Roman"/>
          <w:color w:val="000000" w:themeColor="text1"/>
          <w:sz w:val="24"/>
          <w:szCs w:val="24"/>
        </w:rPr>
        <w:t xml:space="preserve"> _____________ рублей _________ копеек, в том числе налог на добавленную стоимость __________ рублей _______ копеек</w:t>
      </w:r>
      <w:r w:rsidRPr="001E16A0">
        <w:rPr>
          <w:rFonts w:ascii="Times New Roman" w:hAnsi="Times New Roman" w:cs="Times New Roman"/>
          <w:color w:val="000000" w:themeColor="text1"/>
          <w:sz w:val="24"/>
          <w:szCs w:val="24"/>
        </w:rPr>
        <w:t>.</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 xml:space="preserve"> В стоимость услуг включены все услуги, предусмотренные Договором, а также</w:t>
      </w:r>
      <w:r>
        <w:rPr>
          <w:rFonts w:ascii="Times New Roman" w:hAnsi="Times New Roman" w:cs="Times New Roman"/>
          <w:bCs/>
          <w:color w:val="000000" w:themeColor="text1"/>
          <w:sz w:val="24"/>
          <w:szCs w:val="24"/>
        </w:rPr>
        <w:t xml:space="preserve"> </w:t>
      </w:r>
      <w:r w:rsidRPr="001055CE">
        <w:rPr>
          <w:rFonts w:ascii="Times New Roman" w:hAnsi="Times New Roman" w:cs="Times New Roman"/>
          <w:bCs/>
          <w:color w:val="000000" w:themeColor="text1"/>
          <w:sz w:val="24"/>
          <w:szCs w:val="24"/>
        </w:rPr>
        <w:t>все</w:t>
      </w:r>
      <w:r>
        <w:rPr>
          <w:rFonts w:ascii="Times New Roman" w:hAnsi="Times New Roman" w:cs="Times New Roman"/>
          <w:bCs/>
          <w:color w:val="000000" w:themeColor="text1"/>
          <w:sz w:val="24"/>
          <w:szCs w:val="24"/>
        </w:rPr>
        <w:t xml:space="preserve"> </w:t>
      </w:r>
      <w:r w:rsidRPr="001055CE">
        <w:rPr>
          <w:rFonts w:ascii="Times New Roman" w:hAnsi="Times New Roman" w:cs="Times New Roman"/>
          <w:bCs/>
          <w:color w:val="000000" w:themeColor="text1"/>
          <w:sz w:val="24"/>
          <w:szCs w:val="24"/>
        </w:rPr>
        <w:t>расходы</w:t>
      </w:r>
      <w:r>
        <w:rPr>
          <w:rFonts w:ascii="Times New Roman" w:hAnsi="Times New Roman" w:cs="Times New Roman"/>
          <w:bCs/>
          <w:color w:val="000000" w:themeColor="text1"/>
          <w:sz w:val="24"/>
          <w:szCs w:val="24"/>
        </w:rPr>
        <w:t xml:space="preserve"> </w:t>
      </w:r>
      <w:r w:rsidRPr="001055CE">
        <w:rPr>
          <w:rFonts w:ascii="Times New Roman" w:hAnsi="Times New Roman" w:cs="Times New Roman"/>
          <w:bCs/>
          <w:color w:val="000000" w:themeColor="text1"/>
          <w:sz w:val="24"/>
          <w:szCs w:val="24"/>
        </w:rPr>
        <w:t>Исполнителя, в том числе на уплату налогов, сборов и других обязательных платежей.</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3.2.  Услуги Исполнителя оплачиваются Заказчиком в следующем порядке:</w:t>
      </w:r>
    </w:p>
    <w:p w:rsidR="008D5F16"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по результатам реализации </w:t>
      </w:r>
      <w:r w:rsidRPr="001055CE">
        <w:rPr>
          <w:rFonts w:ascii="Times New Roman" w:eastAsia="Arial Unicode MS" w:hAnsi="Times New Roman" w:cs="Times New Roman"/>
          <w:color w:val="000000" w:themeColor="text1"/>
          <w:sz w:val="24"/>
          <w:szCs w:val="24"/>
        </w:rPr>
        <w:t>технологического и ценового аудита</w:t>
      </w:r>
      <w:r w:rsidRPr="001055CE">
        <w:rPr>
          <w:rFonts w:ascii="Times New Roman" w:hAnsi="Times New Roman" w:cs="Times New Roman"/>
          <w:color w:val="000000" w:themeColor="text1"/>
          <w:sz w:val="24"/>
          <w:szCs w:val="24"/>
        </w:rPr>
        <w:t xml:space="preserve"> изменений в инвестиционную программу </w:t>
      </w:r>
      <w:r w:rsidRPr="00BB646F">
        <w:rPr>
          <w:rFonts w:ascii="Times New Roman" w:hAnsi="Times New Roman" w:cs="Times New Roman"/>
          <w:color w:val="000000" w:themeColor="text1"/>
          <w:sz w:val="24"/>
          <w:szCs w:val="24"/>
        </w:rPr>
        <w:t>- в течение</w:t>
      </w:r>
      <w:r w:rsidRPr="001055CE">
        <w:rPr>
          <w:rFonts w:ascii="Times New Roman" w:hAnsi="Times New Roman" w:cs="Times New Roman"/>
          <w:color w:val="000000" w:themeColor="text1"/>
          <w:sz w:val="24"/>
          <w:szCs w:val="24"/>
        </w:rPr>
        <w:t xml:space="preserve"> 30 (тридцати) календарных  дней после полного выполнения Исполнителем своих обязательств по настоящему Договору по всем этапам </w:t>
      </w:r>
      <w:r w:rsidRPr="001055CE">
        <w:rPr>
          <w:rFonts w:ascii="Times New Roman" w:eastAsia="Arial Unicode MS" w:hAnsi="Times New Roman" w:cs="Times New Roman"/>
          <w:color w:val="000000" w:themeColor="text1"/>
          <w:sz w:val="24"/>
          <w:szCs w:val="24"/>
        </w:rPr>
        <w:t>технологического и ценового аудита</w:t>
      </w:r>
      <w:r w:rsidRPr="001055CE">
        <w:rPr>
          <w:rFonts w:ascii="Times New Roman" w:hAnsi="Times New Roman" w:cs="Times New Roman"/>
          <w:color w:val="000000" w:themeColor="text1"/>
          <w:sz w:val="24"/>
          <w:szCs w:val="24"/>
        </w:rPr>
        <w:t xml:space="preserve"> проекта изменений в инвестиционную программу, а также проекта инвестиционной программы согласно Приложения 1.1. к настоящему Договору, но не ранее дня опубликования  решения об утверждении проекта изменений в инвестиционную программу, а также проекта инвестиционной программы  уполномоченным органом исполнительной власти или получения Заказчиком отказа в утверждении проекта изменений в инвестиционную программу, а также проекта  инвестиционной программы в отношении проекта которых заключен настоящий Договор;</w:t>
      </w:r>
    </w:p>
    <w:p w:rsidR="008D5F16" w:rsidRPr="00E069F0" w:rsidRDefault="008D5F16" w:rsidP="008D5F16">
      <w:pPr>
        <w:ind w:firstLine="720"/>
        <w:jc w:val="both"/>
        <w:rPr>
          <w:rFonts w:ascii="Times New Roman" w:hAnsi="Times New Roman" w:cs="Times New Roman"/>
          <w:color w:val="000000" w:themeColor="text1"/>
          <w:sz w:val="24"/>
          <w:szCs w:val="24"/>
        </w:rPr>
      </w:pPr>
      <w:r w:rsidRPr="00E069F0">
        <w:rPr>
          <w:rFonts w:ascii="Times New Roman" w:hAnsi="Times New Roman" w:cs="Times New Roman"/>
          <w:color w:val="000000" w:themeColor="text1"/>
          <w:sz w:val="24"/>
          <w:szCs w:val="24"/>
        </w:rPr>
        <w:t>Если контрагентом является субъект малого и среднего предпринимательства данный абзац включается в следующей редакции:</w:t>
      </w:r>
    </w:p>
    <w:p w:rsidR="008D5F16" w:rsidRPr="00E069F0" w:rsidRDefault="008D5F16" w:rsidP="008D5F16">
      <w:pPr>
        <w:ind w:firstLine="708"/>
        <w:jc w:val="both"/>
        <w:rPr>
          <w:rFonts w:ascii="Times New Roman" w:hAnsi="Times New Roman" w:cs="Times New Roman"/>
          <w:color w:val="000000" w:themeColor="text1"/>
          <w:sz w:val="24"/>
          <w:szCs w:val="24"/>
        </w:rPr>
      </w:pPr>
      <w:r w:rsidRPr="00E069F0">
        <w:rPr>
          <w:rFonts w:ascii="Times New Roman" w:hAnsi="Times New Roman" w:cs="Times New Roman"/>
          <w:color w:val="000000" w:themeColor="text1"/>
          <w:sz w:val="24"/>
          <w:szCs w:val="24"/>
        </w:rPr>
        <w:t>«Срок оплаты оказанных услуг по технологическому и ценовому аудиту изменений в инвестиционную программу - 30 календарных дней со дня подписания Заказчиком акта сдачи - приемки оказанных услуг.»</w:t>
      </w:r>
    </w:p>
    <w:p w:rsidR="008D5F16" w:rsidRPr="00E069F0" w:rsidRDefault="008D5F16" w:rsidP="008D5F16">
      <w:pPr>
        <w:ind w:right="57" w:firstLine="709"/>
        <w:jc w:val="both"/>
        <w:rPr>
          <w:rFonts w:ascii="Times New Roman" w:hAnsi="Times New Roman" w:cs="Times New Roman"/>
          <w:color w:val="000000" w:themeColor="text1"/>
          <w:sz w:val="24"/>
          <w:szCs w:val="24"/>
        </w:rPr>
      </w:pPr>
      <w:r w:rsidRPr="00E069F0">
        <w:rPr>
          <w:rFonts w:ascii="Times New Roman" w:hAnsi="Times New Roman" w:cs="Times New Roman"/>
          <w:color w:val="000000" w:themeColor="text1"/>
          <w:sz w:val="24"/>
          <w:szCs w:val="24"/>
        </w:rPr>
        <w:t xml:space="preserve">- по результатам реализации в части технологического и ценового аудита отчетов о реализации инвестиционной программы - в течение 30 (тридцати) календарных дней после полного выполнения Исполнителем своих обязательств по настоящему Договору по всем этапам технологического и ценового аудита отчетов о реализации инвестиционной программы согласно Приложения 1.2. к настоящему Договору, но не ранее окончания II квартала 2019 г. </w:t>
      </w:r>
    </w:p>
    <w:p w:rsidR="008D5F16" w:rsidRPr="00E069F0" w:rsidRDefault="008D5F16" w:rsidP="008D5F16">
      <w:pPr>
        <w:ind w:firstLine="720"/>
        <w:jc w:val="both"/>
        <w:rPr>
          <w:rFonts w:ascii="Times New Roman" w:hAnsi="Times New Roman" w:cs="Times New Roman"/>
          <w:color w:val="000000" w:themeColor="text1"/>
          <w:sz w:val="24"/>
          <w:szCs w:val="24"/>
        </w:rPr>
      </w:pPr>
      <w:r w:rsidRPr="00E069F0">
        <w:rPr>
          <w:rFonts w:ascii="Times New Roman" w:hAnsi="Times New Roman" w:cs="Times New Roman"/>
          <w:color w:val="000000" w:themeColor="text1"/>
          <w:sz w:val="24"/>
          <w:szCs w:val="24"/>
        </w:rPr>
        <w:t>Если контрагентом является субъект малого и среднего предпринимательства данный абзац включается в следующей редакции:</w:t>
      </w:r>
    </w:p>
    <w:p w:rsidR="008D5F16" w:rsidRPr="00E069F0" w:rsidRDefault="008D5F16" w:rsidP="008D5F16">
      <w:pPr>
        <w:ind w:firstLine="708"/>
        <w:jc w:val="both"/>
        <w:rPr>
          <w:rFonts w:ascii="Times New Roman" w:hAnsi="Times New Roman" w:cs="Times New Roman"/>
          <w:color w:val="000000" w:themeColor="text1"/>
          <w:sz w:val="24"/>
          <w:szCs w:val="24"/>
        </w:rPr>
      </w:pPr>
      <w:r w:rsidRPr="00E069F0">
        <w:rPr>
          <w:rFonts w:ascii="Times New Roman" w:hAnsi="Times New Roman" w:cs="Times New Roman"/>
          <w:color w:val="000000" w:themeColor="text1"/>
          <w:sz w:val="24"/>
          <w:szCs w:val="24"/>
        </w:rPr>
        <w:t>«Срок оплаты оказанных услуг по технологическому и ценовому аудиту отчетов о реализации инвестиционной программы - 30 календарных дней со дня подписания Заказчиком акта сдачи - приемки оказанных услуг.»</w:t>
      </w:r>
    </w:p>
    <w:p w:rsidR="008D5F16" w:rsidRPr="00BB646F" w:rsidRDefault="008D5F16" w:rsidP="008D5F16">
      <w:pPr>
        <w:widowControl/>
        <w:autoSpaceDE/>
        <w:adjustRightInd/>
        <w:spacing w:line="240" w:lineRule="atLeast"/>
        <w:ind w:firstLine="680"/>
        <w:jc w:val="both"/>
        <w:rPr>
          <w:rFonts w:ascii="Times New Roman" w:hAnsi="Times New Roman" w:cs="Times New Roman"/>
          <w:sz w:val="24"/>
          <w:szCs w:val="24"/>
        </w:rPr>
      </w:pPr>
      <w:r w:rsidRPr="00BB646F">
        <w:rPr>
          <w:rFonts w:ascii="Times New Roman" w:hAnsi="Times New Roman" w:cs="Times New Roman"/>
          <w:sz w:val="24"/>
          <w:szCs w:val="24"/>
        </w:rPr>
        <w:t xml:space="preserve">3.3. </w:t>
      </w:r>
      <w:r w:rsidRPr="00BB646F">
        <w:rPr>
          <w:rFonts w:ascii="Times New Roman" w:eastAsia="Calibri" w:hAnsi="Times New Roman" w:cs="Times New Roman"/>
          <w:sz w:val="24"/>
          <w:szCs w:val="24"/>
          <w:lang w:eastAsia="en-US"/>
        </w:rPr>
        <w:t xml:space="preserve">Моментом исполнения обязательств по оплате является дата списания денежных средств с </w:t>
      </w:r>
      <w:r w:rsidRPr="00BB646F">
        <w:rPr>
          <w:rFonts w:ascii="Times New Roman" w:hAnsi="Times New Roman" w:cs="Times New Roman"/>
          <w:sz w:val="24"/>
          <w:szCs w:val="24"/>
        </w:rPr>
        <w:t>расчетного счета Заказчика</w:t>
      </w:r>
      <w:r w:rsidRPr="00BB646F">
        <w:rPr>
          <w:rFonts w:ascii="Times New Roman" w:eastAsia="Calibri" w:hAnsi="Times New Roman" w:cs="Times New Roman"/>
          <w:sz w:val="24"/>
          <w:szCs w:val="24"/>
          <w:lang w:eastAsia="en-US"/>
        </w:rPr>
        <w:t>.</w:t>
      </w:r>
    </w:p>
    <w:p w:rsidR="008D5F16" w:rsidRPr="001055CE" w:rsidRDefault="008D5F16" w:rsidP="008D5F16">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hAnsi="Times New Roman" w:cs="Times New Roman"/>
          <w:sz w:val="24"/>
          <w:szCs w:val="24"/>
        </w:rPr>
      </w:pPr>
      <w:r w:rsidRPr="00BB646F">
        <w:rPr>
          <w:rFonts w:ascii="Times New Roman" w:hAnsi="Times New Roman" w:cs="Times New Roman"/>
          <w:sz w:val="24"/>
          <w:szCs w:val="24"/>
        </w:rPr>
        <w:t xml:space="preserve">          3.4. В платежных документах НДС выделяетс</w:t>
      </w:r>
      <w:r w:rsidRPr="001055CE">
        <w:rPr>
          <w:rFonts w:ascii="Times New Roman" w:hAnsi="Times New Roman" w:cs="Times New Roman"/>
          <w:sz w:val="24"/>
          <w:szCs w:val="24"/>
        </w:rPr>
        <w:t>я отдельной строкой.</w:t>
      </w:r>
    </w:p>
    <w:p w:rsidR="008D5F16" w:rsidRPr="001055CE" w:rsidRDefault="008D5F16" w:rsidP="008D5F16">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Times New Roman" w:hAnsi="Times New Roman" w:cs="Times New Roman"/>
          <w:sz w:val="24"/>
          <w:szCs w:val="24"/>
        </w:rPr>
      </w:pPr>
    </w:p>
    <w:p w:rsidR="008D5F16" w:rsidRPr="001055CE" w:rsidRDefault="008D5F16" w:rsidP="008D5F16">
      <w:pPr>
        <w:widowControl/>
        <w:autoSpaceDE/>
        <w:adjustRightInd/>
        <w:ind w:right="57"/>
        <w:jc w:val="center"/>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4. ОТВЕТСТВЕННОСТЬ СТОРОН</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4.1. За ненадлежащее исполнение Исполнителем принятых на себя обязательств по настоящему Договору, Заказчик вправе потребовать уплаты Исполнителем штрафа в размере </w:t>
      </w:r>
      <w:r>
        <w:rPr>
          <w:rFonts w:ascii="Times New Roman" w:hAnsi="Times New Roman" w:cs="Times New Roman"/>
          <w:color w:val="000000" w:themeColor="text1"/>
          <w:sz w:val="24"/>
          <w:szCs w:val="24"/>
        </w:rPr>
        <w:t xml:space="preserve">  </w:t>
      </w:r>
      <w:r w:rsidRPr="002B12A1">
        <w:rPr>
          <w:rFonts w:ascii="Times New Roman" w:hAnsi="Times New Roman" w:cs="Times New Roman"/>
          <w:color w:val="000000" w:themeColor="text1"/>
          <w:sz w:val="24"/>
          <w:szCs w:val="24"/>
        </w:rPr>
        <w:t>5</w:t>
      </w:r>
      <w:r w:rsidRPr="001055CE">
        <w:rPr>
          <w:rFonts w:ascii="Times New Roman" w:hAnsi="Times New Roman" w:cs="Times New Roman"/>
          <w:color w:val="000000" w:themeColor="text1"/>
          <w:sz w:val="24"/>
          <w:szCs w:val="24"/>
        </w:rPr>
        <w:t xml:space="preserve"> % от общей стоимости оказываемых Услуг по настоящему Договору.</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4.2.</w:t>
      </w:r>
      <w:r w:rsidRPr="001055CE">
        <w:rPr>
          <w:rFonts w:ascii="Times New Roman" w:hAnsi="Times New Roman" w:cs="Times New Roman"/>
          <w:b/>
          <w:color w:val="000000" w:themeColor="text1"/>
          <w:sz w:val="24"/>
          <w:szCs w:val="24"/>
        </w:rPr>
        <w:t xml:space="preserve"> </w:t>
      </w:r>
      <w:r w:rsidRPr="001055CE">
        <w:rPr>
          <w:rFonts w:ascii="Times New Roman" w:hAnsi="Times New Roman" w:cs="Times New Roman"/>
          <w:color w:val="000000" w:themeColor="text1"/>
          <w:sz w:val="24"/>
          <w:szCs w:val="24"/>
        </w:rPr>
        <w:t xml:space="preserve">В случае просрочки исполнения Исполнителем принятых на себя обязательств по настоящему Договору, Заказчик вправе взыскать с Исполнителя пени, начисленные по правилам и в размере, предусмотренном п. п. 4.4 - 4.5, 4.7-4.8 настоящего Договора.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4.3. За нарушение Заказчиком срока выполнения своих обязательств, предусмотренных п.п. 2.3.1, 3.2 настоящего Договора, Исполнитель вправе взыскать с Заказчика пени, начисленные по правилам и в размере, предусмотренном п. п. 4.4, 4.6-4.8 настоящего Договора.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4.4.</w:t>
      </w:r>
      <w:r w:rsidRPr="001055CE">
        <w:rPr>
          <w:rFonts w:ascii="Times New Roman" w:hAnsi="Times New Roman" w:cs="Times New Roman"/>
          <w:b/>
          <w:color w:val="000000" w:themeColor="text1"/>
          <w:sz w:val="24"/>
          <w:szCs w:val="24"/>
        </w:rPr>
        <w:t xml:space="preserve"> </w:t>
      </w:r>
      <w:r w:rsidRPr="001055CE">
        <w:rPr>
          <w:rFonts w:ascii="Times New Roman" w:hAnsi="Times New Roman" w:cs="Times New Roman"/>
          <w:color w:val="000000" w:themeColor="text1"/>
          <w:sz w:val="24"/>
          <w:szCs w:val="24"/>
        </w:rPr>
        <w:t>Правила начисления пеней:</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уплачиваемые Исполнителем пени начисляются за каждый день просрочки исполнения обязательства, предусмотренных настоящим Договором, начиная со дня, следующего за днем истечения установленных настоящим Договором сроков исполнения обязательства;</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уплачиваемые Заказчиком пени начисляются за каждый день задержки платежей Заказчиком в нарушение сроков, указанного в п. 3.2 настоящего Договора.</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4.5. Размер пени, уплачиваемых Исполнителем (ПИ), составляет одну трехсотую действующей на дату уплаты пени ключевой ставки Центрального банка Российской Федерации от цены настоящего Договора (общая стоимость услуг), уменьшенной на сумму, пропорциональную объему обязательств, предусмотренных настоящим Договором и фактически исполненных Исполнителем, и определяется по формуле:</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ПИ = (ЦИ - ВИ) x СИ,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где:</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ЦИ – цена согласно п. 3.1 настоящего Договора;</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ВИ - стоимость фактически исполненного в установленный срок Исполнителем обязательства по настоящему Договору, определяемая на основании документа о передаче Заказчику результатов проведения технологического и ценового аудита в рамках исполнения настоящего Договора;</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СИ - размер ставки для расчета пени по настоящему Договору.</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4.6. Размер пени, уплачиваемых Заказчиком (ПЗ), составляет одну трехсотую действующей на дату уплаты пени ключевой ставки Центрального банка Российской Федерации от цены настоящего Договора, уменьшенной на сумму, пропорциональную размеру платежей, предусмотренных настоящим Договором и фактически уплаченных Заказчиком, и определяется по формуле:</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ПЗ = (ЦИ - ВЗ) x СИ,</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где ВЗ - размер фактически выполненных в установленный срок Заказчиком платежей по настоящему Договору, определяемый на основании документов, подтверждающих факт указанных платежей.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4.7. Размер ставки для расчета пени по настоящему Договору определяется по формуле:</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СИ = СЦБИ x ДПИ,</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где:</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СЦБИ - размер ключевой ставки, установленной Центральным банком Российской Федерации на дату уплаты пени, определяемый с учетом коэффициента Ки;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ДПИ - количество календарных дней просрочки.</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4.8. Коэффициент Ки определяется по формуле:</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КИ = ДПИ / ДКИ x 100%,</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где ДКИ - срок исполнения Исполнителем обязательства по настоящему Договору или срок осуществления Заказчиком платежа по настоящему Договору (количество календарных дней).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При КИ, равном 0 - 50 процентам, размер ставки для расчета пени по настоящему Договору и принимается равным 0,01 ключевой ставки, установленной Центральным банком Российской Федерации на дату уплаты пени.</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При КИ, равном 50 - 100 процентам, размер ставки для расчета пени по настоящему Договору определяется за каждый день просрочки и принимается равным 0,02 ключевой ставки, установленной Центральным банком Российской Федерации на дату уплаты пени.</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При КИ, равном 100 процентам и более, размер ставки для расчета пени по настоящему Договору определяется за каждый день просрочки и принимается равным 0,03 ключевой ставки, установленной Центральным банком Российской</w:t>
      </w:r>
    </w:p>
    <w:p w:rsidR="008D5F16" w:rsidRPr="001055CE" w:rsidRDefault="008D5F16" w:rsidP="008D5F16">
      <w:pPr>
        <w:widowControl/>
        <w:autoSpaceDE/>
        <w:adjustRightInd/>
        <w:ind w:right="5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Федерации на дату уплаты пени. </w:t>
      </w:r>
    </w:p>
    <w:p w:rsidR="008D5F16" w:rsidRPr="001055CE" w:rsidRDefault="008D5F16" w:rsidP="008D5F16">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jc w:val="both"/>
        <w:rPr>
          <w:rFonts w:ascii="Times New Roman" w:hAnsi="Times New Roman" w:cs="Times New Roman"/>
          <w:sz w:val="24"/>
          <w:szCs w:val="24"/>
        </w:rPr>
      </w:pPr>
      <w:r w:rsidRPr="001055CE">
        <w:rPr>
          <w:rFonts w:ascii="Times New Roman" w:hAnsi="Times New Roman" w:cs="Times New Roman"/>
          <w:color w:val="000000" w:themeColor="text1"/>
          <w:sz w:val="24"/>
          <w:szCs w:val="24"/>
        </w:rPr>
        <w:t xml:space="preserve">         4.9.</w:t>
      </w:r>
      <w:r w:rsidRPr="001055CE">
        <w:rPr>
          <w:rFonts w:ascii="Times New Roman" w:hAnsi="Times New Roman" w:cs="Times New Roman"/>
          <w:b/>
          <w:color w:val="000000" w:themeColor="text1"/>
          <w:sz w:val="24"/>
          <w:szCs w:val="24"/>
        </w:rPr>
        <w:t xml:space="preserve"> </w:t>
      </w:r>
      <w:r w:rsidRPr="001055CE">
        <w:rPr>
          <w:rFonts w:ascii="Times New Roman" w:hAnsi="Times New Roman" w:cs="Times New Roman"/>
          <w:color w:val="000000" w:themeColor="text1"/>
          <w:sz w:val="24"/>
          <w:szCs w:val="24"/>
        </w:rPr>
        <w:t xml:space="preserve">В случае нарушения Исполнителем сроков оказания Услуг (в целом) на срок более одной календарной недели, Заказчик вправе в одностороннем </w:t>
      </w:r>
      <w:r w:rsidRPr="001055CE">
        <w:rPr>
          <w:rFonts w:ascii="Times New Roman" w:hAnsi="Times New Roman" w:cs="Times New Roman"/>
          <w:sz w:val="24"/>
          <w:szCs w:val="24"/>
        </w:rPr>
        <w:t xml:space="preserve">порядке отказаться от исполнения обязательств по Договору, письменно уведомив об отказе от исполнения Исполнителя за 3 (три) календарных дня до даты одностороннего отказа от исполнения обязательств по Договору. </w:t>
      </w:r>
    </w:p>
    <w:p w:rsidR="008D5F16" w:rsidRPr="001055CE" w:rsidRDefault="008D5F16" w:rsidP="008D5F16">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jc w:val="both"/>
        <w:rPr>
          <w:rFonts w:ascii="Times New Roman" w:hAnsi="Times New Roman" w:cs="Times New Roman"/>
          <w:sz w:val="24"/>
          <w:szCs w:val="24"/>
        </w:rPr>
      </w:pPr>
      <w:r w:rsidRPr="001055CE">
        <w:rPr>
          <w:rFonts w:ascii="Times New Roman" w:hAnsi="Times New Roman" w:cs="Times New Roman"/>
          <w:sz w:val="24"/>
          <w:szCs w:val="24"/>
        </w:rPr>
        <w:t xml:space="preserve">               Договор считается расторгнутым в день получения Исполнителем письменного уведомления об отказе от исполнения обязательств по Договору.</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4.10.</w:t>
      </w:r>
      <w:r w:rsidRPr="001055CE">
        <w:rPr>
          <w:rFonts w:ascii="Times New Roman" w:hAnsi="Times New Roman" w:cs="Times New Roman"/>
          <w:b/>
          <w:color w:val="000000" w:themeColor="text1"/>
          <w:sz w:val="24"/>
          <w:szCs w:val="24"/>
        </w:rPr>
        <w:t xml:space="preserve"> </w:t>
      </w:r>
      <w:r w:rsidRPr="001055CE">
        <w:rPr>
          <w:rFonts w:ascii="Times New Roman" w:hAnsi="Times New Roman" w:cs="Times New Roman"/>
          <w:color w:val="000000" w:themeColor="text1"/>
          <w:sz w:val="24"/>
          <w:szCs w:val="24"/>
        </w:rPr>
        <w:t>Уплата неустойки не освобождает Стороны от исполнения обязательств по Договору.</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В случае причинения убытков в результате неисполнения или ненадлежащего исполнения обязательств по Договору, убытки возмещаются в полном объеме сверх суммы, уплаченных или подлежащих уплате пеней и штрафов.</w:t>
      </w:r>
    </w:p>
    <w:p w:rsidR="008D5F16" w:rsidRPr="001055CE" w:rsidRDefault="008D5F16" w:rsidP="008D5F16">
      <w:pPr>
        <w:widowControl/>
        <w:autoSpaceDE/>
        <w:adjustRightInd/>
        <w:ind w:right="57" w:firstLine="709"/>
        <w:jc w:val="both"/>
        <w:rPr>
          <w:rFonts w:ascii="Times New Roman" w:hAnsi="Times New Roman" w:cs="Times New Roman"/>
          <w:sz w:val="24"/>
          <w:szCs w:val="24"/>
        </w:rPr>
      </w:pPr>
      <w:r w:rsidRPr="001055CE">
        <w:rPr>
          <w:rFonts w:ascii="Times New Roman" w:hAnsi="Times New Roman" w:cs="Times New Roman"/>
          <w:sz w:val="24"/>
          <w:szCs w:val="24"/>
        </w:rPr>
        <w:t xml:space="preserve">4.11. Заказчик вправе в одностороннем внесудебном порядке отказаться от исполнения договора (в т.ч. при неисполнении/ненадлежащем исполнении Исполнителем обязательств по Договору). При этом договор считается расторгнутым с даты получения Исполнителем уведомления об отказе от исполнения договора, если иной более поздний срок не указан в уведомлении. При неполучении Исполнителем уведомления по причинам, связанным с отсутствием у Заказчика информации о фактическом место нахождении Исполнителя, с изменением наименования, реорганизацией последнего, договор считается расторгнутым с даты получения Заказчиком уведомления об отсутствии Исполнителя по последнему известному Заказчику адресу, либо уведомления об истечении срока хранения корреспонденции органами связи и т.п.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sz w:val="24"/>
          <w:szCs w:val="24"/>
        </w:rPr>
        <w:t>4.12. Заказчик вправе вычесть неустойку, подлежащую уплате Исполнителем согласно настоящему Договору, из стоимости выполненных и принятых Заказчиком услуг, подлежащих оплате</w:t>
      </w:r>
      <w:r>
        <w:rPr>
          <w:rFonts w:ascii="Times New Roman" w:hAnsi="Times New Roman" w:cs="Times New Roman"/>
          <w:sz w:val="24"/>
          <w:szCs w:val="24"/>
        </w:rPr>
        <w:t xml:space="preserve">, </w:t>
      </w:r>
      <w:r w:rsidRPr="00BB646F">
        <w:rPr>
          <w:rFonts w:ascii="Times New Roman" w:hAnsi="Times New Roman" w:cs="Times New Roman"/>
          <w:sz w:val="24"/>
          <w:szCs w:val="24"/>
        </w:rPr>
        <w:t>при осуществлении расчетов с Исполнителем.</w:t>
      </w:r>
    </w:p>
    <w:p w:rsidR="008D5F16" w:rsidRDefault="008D5F16" w:rsidP="008D5F16">
      <w:pPr>
        <w:widowControl/>
        <w:autoSpaceDE/>
        <w:adjustRightInd/>
        <w:ind w:right="57"/>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rPr>
          <w:rFonts w:ascii="Times New Roman" w:hAnsi="Times New Roman" w:cs="Times New Roman"/>
          <w:b/>
          <w:color w:val="000000" w:themeColor="text1"/>
          <w:sz w:val="24"/>
          <w:szCs w:val="24"/>
          <w:highlight w:val="yellow"/>
        </w:rPr>
      </w:pPr>
    </w:p>
    <w:p w:rsidR="008D5F16" w:rsidRPr="001055CE" w:rsidRDefault="008D5F16" w:rsidP="008D5F16">
      <w:pPr>
        <w:widowControl/>
        <w:autoSpaceDE/>
        <w:adjustRightInd/>
        <w:ind w:right="57"/>
        <w:jc w:val="center"/>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5. ОБСТОЯТЕЛЬСТВА НЕПРЕОДОЛИМОЙ СИЛЫ (ФОРС-МАЖОР)</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5.1. Стороны полностью или частично освобождаются от ответственности за неисполнение/ненадлежащее исполнение своих обязательств по настоящему Договору, если такое неисполнение явилось следствием действия обстоятельств непреодолимой силы.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К обстоятельствам непреодолимой силы в соответствии с настоящим Договором относятся в частности: стихийные бедствия (наводнение, землетрясение и т.п.).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5.2. Сторона, для которой наступили, указанные в п. 5.1 Договора обстоятельства, обязана в течение 5 (пяти) рабочих дней с момента их наступления, направить другой Стороне соответствующее уведомление с указанием характера, срока начала и предположительного срока окончания действия таких обстоятельств. По окончании действия форс-мажора соответствующая Сторона обязана об этом уведомить другую Сторону в такой же форме и сроки.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5.3. Обязательства Сторон по Договору приостанавливаются на срок действия обстоятельств непреодолимой силы. В случае действия таких обстоятельств свыше одного календарного месяца любая из Сторон вправе в одностороннем порядке расторгнуть настоящий Договор при условии направления письменного уведомления другой Стороне. Упущенная выгода возмещению не подлежит.</w:t>
      </w:r>
    </w:p>
    <w:p w:rsidR="008D5F16" w:rsidRPr="001055CE" w:rsidRDefault="008D5F16" w:rsidP="008D5F16">
      <w:pPr>
        <w:widowControl/>
        <w:autoSpaceDE/>
        <w:adjustRightInd/>
        <w:ind w:right="57"/>
        <w:rPr>
          <w:rFonts w:ascii="Times New Roman" w:hAnsi="Times New Roman" w:cs="Times New Roman"/>
          <w:b/>
          <w:color w:val="000000" w:themeColor="text1"/>
          <w:sz w:val="24"/>
          <w:szCs w:val="24"/>
          <w:highlight w:val="yellow"/>
        </w:rPr>
      </w:pPr>
    </w:p>
    <w:p w:rsidR="008D5F16" w:rsidRPr="001055CE" w:rsidRDefault="008D5F16" w:rsidP="008D5F16">
      <w:pPr>
        <w:widowControl/>
        <w:autoSpaceDE/>
        <w:adjustRightInd/>
        <w:ind w:right="57"/>
        <w:jc w:val="center"/>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6. КОНФИДЕНЦИАЛЬНОСТЬ</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6.1.</w:t>
      </w:r>
      <w:r w:rsidRPr="001055CE">
        <w:rPr>
          <w:rFonts w:ascii="Times New Roman" w:hAnsi="Times New Roman" w:cs="Times New Roman"/>
          <w:color w:val="000000" w:themeColor="text1"/>
          <w:sz w:val="24"/>
          <w:szCs w:val="24"/>
        </w:rPr>
        <w:tab/>
        <w:t xml:space="preserve">Стороны обязуются обеспечить конфиденциальность сведений, касающихся предмета и условий Договора, хода его исполнения и полученных результатов, а также любой информации и документации, представленной одной Стороной другой напрямую или опосредованно в связи с Договором, независимо от того, когда была представлена такая информация: до, в процессе или по истечении срока действия Договора.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Условия конфиденциальности в рамках настоящего Договора регулируются Соглашением о передаче и охране информации, составляющей коммерческую тайну, являющемуся неотъемлемой частью Договора (Приложение № 6 к Договору), в том числе в случае прекращения действия Договора.</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6.2.</w:t>
      </w:r>
      <w:r w:rsidRPr="001055CE">
        <w:rPr>
          <w:rFonts w:ascii="Times New Roman" w:hAnsi="Times New Roman" w:cs="Times New Roman"/>
          <w:color w:val="000000" w:themeColor="text1"/>
          <w:sz w:val="24"/>
          <w:szCs w:val="24"/>
        </w:rPr>
        <w:tab/>
        <w:t>Исполнитель не имеет права публиковать, давать разрешение на публикацию, или раскрывать любую информацию об АО «Тюменьэнерго» в любых коммерческих или технических изданиях, а также иными способами, без предварительного согласования с Заказчиком.</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6.3. Сторона, чьи действия (бездействие) привели к неправомерному раскрытию конфиденциальной информации и/или конфиденциальных материалов возмещает другой Стороне понесенные убытки в установленном законом порядке.</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6.4. Положения настоящей статьи остаются в силе в течение 5 (пяти) лет после прекращения по любой причине действия Договора.</w:t>
      </w:r>
    </w:p>
    <w:p w:rsidR="008D5F16" w:rsidRPr="001055CE" w:rsidRDefault="008D5F16" w:rsidP="008D5F16">
      <w:pPr>
        <w:widowControl/>
        <w:autoSpaceDE/>
        <w:adjustRightInd/>
        <w:ind w:right="57" w:firstLine="709"/>
        <w:jc w:val="both"/>
        <w:rPr>
          <w:rFonts w:ascii="Times New Roman" w:hAnsi="Times New Roman" w:cs="Times New Roman"/>
          <w:b/>
          <w:color w:val="000000" w:themeColor="text1"/>
          <w:sz w:val="24"/>
          <w:szCs w:val="24"/>
          <w:highlight w:val="yellow"/>
        </w:rPr>
      </w:pPr>
    </w:p>
    <w:p w:rsidR="008D5F16" w:rsidRPr="001055CE" w:rsidRDefault="008D5F16" w:rsidP="008D5F16">
      <w:pPr>
        <w:widowControl/>
        <w:autoSpaceDE/>
        <w:adjustRightInd/>
        <w:ind w:right="57"/>
        <w:jc w:val="center"/>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7. СРОК ДЕЙСТВИЯ ДОГОВОРА</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7.1. Настоящий Договор вступает в силу с момента его подписания и действует до полного выполнения Сторонами своих обязательств по настоящему Договору, а в части расчетов – до полного исполнения.</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highlight w:val="yellow"/>
        </w:rPr>
      </w:pPr>
    </w:p>
    <w:p w:rsidR="008D5F16" w:rsidRPr="001055CE" w:rsidRDefault="008D5F16" w:rsidP="008D5F16">
      <w:pPr>
        <w:widowControl/>
        <w:autoSpaceDE/>
        <w:adjustRightInd/>
        <w:ind w:right="57"/>
        <w:jc w:val="center"/>
        <w:rPr>
          <w:rFonts w:ascii="Times New Roman" w:hAnsi="Times New Roman" w:cs="Times New Roman"/>
          <w:b/>
          <w:bCs/>
          <w:sz w:val="24"/>
          <w:szCs w:val="24"/>
        </w:rPr>
      </w:pPr>
      <w:r w:rsidRPr="001055CE">
        <w:rPr>
          <w:rFonts w:ascii="Times New Roman" w:hAnsi="Times New Roman" w:cs="Times New Roman"/>
          <w:b/>
          <w:color w:val="000000" w:themeColor="text1"/>
          <w:sz w:val="24"/>
          <w:szCs w:val="24"/>
        </w:rPr>
        <w:t>8. АНТИКОРРУПЦИОННАЯ ОГОВОРКА</w:t>
      </w:r>
    </w:p>
    <w:p w:rsidR="008D5F16" w:rsidRPr="001055CE" w:rsidRDefault="008D5F16" w:rsidP="008D5F16">
      <w:pPr>
        <w:snapToGrid w:val="0"/>
        <w:ind w:firstLine="709"/>
        <w:jc w:val="both"/>
        <w:rPr>
          <w:rFonts w:ascii="Times New Roman" w:hAnsi="Times New Roman" w:cs="Times New Roman"/>
          <w:sz w:val="24"/>
          <w:szCs w:val="24"/>
        </w:rPr>
      </w:pPr>
      <w:r w:rsidRPr="001055CE">
        <w:rPr>
          <w:rFonts w:ascii="Times New Roman" w:hAnsi="Times New Roman" w:cs="Times New Roman"/>
          <w:sz w:val="24"/>
          <w:szCs w:val="24"/>
        </w:rPr>
        <w:t>8.1. Исполнителю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D5F16" w:rsidRPr="001055CE" w:rsidRDefault="008D5F16" w:rsidP="008D5F16">
      <w:pPr>
        <w:snapToGrid w:val="0"/>
        <w:ind w:firstLine="709"/>
        <w:jc w:val="both"/>
        <w:rPr>
          <w:rFonts w:ascii="Times New Roman" w:hAnsi="Times New Roman" w:cs="Times New Roman"/>
          <w:sz w:val="24"/>
          <w:szCs w:val="24"/>
        </w:rPr>
      </w:pPr>
      <w:r w:rsidRPr="001055CE">
        <w:rPr>
          <w:rFonts w:ascii="Times New Roman" w:hAnsi="Times New Roman" w:cs="Times New Roman"/>
          <w:sz w:val="24"/>
          <w:szCs w:val="24"/>
        </w:rPr>
        <w:t xml:space="preserve">8.2. 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8" w:history="1">
        <w:r w:rsidRPr="001055CE">
          <w:rPr>
            <w:rFonts w:ascii="Times New Roman" w:hAnsi="Times New Roman" w:cs="Times New Roman"/>
            <w:color w:val="0563C1"/>
            <w:sz w:val="24"/>
            <w:szCs w:val="24"/>
            <w:u w:val="single"/>
          </w:rPr>
          <w:t>http://www.te.ru/about/antikorruptsionnaya_politika/</w:t>
        </w:r>
      </w:hyperlink>
      <w:r w:rsidRPr="001055CE">
        <w:rPr>
          <w:rFonts w:ascii="Times New Roman" w:hAnsi="Times New Roman" w:cs="Times New Roman"/>
          <w:sz w:val="24"/>
          <w:szCs w:val="24"/>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8D5F16" w:rsidRPr="001055CE" w:rsidRDefault="008D5F16" w:rsidP="008D5F16">
      <w:pPr>
        <w:widowControl/>
        <w:autoSpaceDE/>
        <w:adjustRightInd/>
        <w:ind w:firstLine="709"/>
        <w:jc w:val="both"/>
        <w:rPr>
          <w:rFonts w:ascii="Times New Roman" w:eastAsia="Calibri" w:hAnsi="Times New Roman" w:cs="Times New Roman"/>
          <w:snapToGrid w:val="0"/>
          <w:sz w:val="24"/>
          <w:szCs w:val="24"/>
          <w:lang w:eastAsia="en-US"/>
        </w:rPr>
      </w:pPr>
      <w:r w:rsidRPr="001055CE">
        <w:rPr>
          <w:rFonts w:ascii="Times New Roman" w:eastAsia="Calibri" w:hAnsi="Times New Roman" w:cs="Times New Roman"/>
          <w:snapToGrid w:val="0"/>
          <w:sz w:val="24"/>
          <w:szCs w:val="24"/>
          <w:lang w:eastAsia="en-US"/>
        </w:rPr>
        <w:t>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8D5F16" w:rsidRPr="001055CE" w:rsidRDefault="008D5F16" w:rsidP="008D5F16">
      <w:pPr>
        <w:widowControl/>
        <w:ind w:firstLine="709"/>
        <w:jc w:val="both"/>
        <w:rPr>
          <w:rFonts w:ascii="Times New Roman" w:eastAsia="Calibri" w:hAnsi="Times New Roman" w:cs="Times New Roman"/>
          <w:snapToGrid w:val="0"/>
          <w:sz w:val="24"/>
          <w:szCs w:val="24"/>
          <w:lang w:eastAsia="en-US"/>
        </w:rPr>
      </w:pPr>
      <w:r w:rsidRPr="001055CE">
        <w:rPr>
          <w:rFonts w:ascii="Times New Roman" w:eastAsia="Calibri" w:hAnsi="Times New Roman" w:cs="Times New Roman"/>
          <w:snapToGrid w:val="0"/>
          <w:sz w:val="24"/>
          <w:szCs w:val="24"/>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w:t>
      </w:r>
      <w:r w:rsidRPr="001055CE">
        <w:rPr>
          <w:rFonts w:ascii="Times New Roman" w:eastAsia="Calibri" w:hAnsi="Times New Roman" w:cs="Times New Roman"/>
          <w:snapToGrid w:val="0"/>
          <w:sz w:val="24"/>
          <w:szCs w:val="24"/>
          <w:lang w:eastAsia="en-US"/>
        </w:rPr>
        <w:br/>
        <w:t>и Заказчика).</w:t>
      </w:r>
    </w:p>
    <w:p w:rsidR="008D5F16" w:rsidRPr="001055CE" w:rsidRDefault="008D5F16" w:rsidP="008D5F16">
      <w:pPr>
        <w:widowControl/>
        <w:autoSpaceDE/>
        <w:adjustRightInd/>
        <w:ind w:firstLine="709"/>
        <w:jc w:val="both"/>
        <w:rPr>
          <w:rFonts w:ascii="Times New Roman" w:eastAsia="Calibri" w:hAnsi="Times New Roman" w:cs="Times New Roman"/>
          <w:snapToGrid w:val="0"/>
          <w:sz w:val="24"/>
          <w:szCs w:val="24"/>
          <w:lang w:eastAsia="en-US"/>
        </w:rPr>
      </w:pPr>
      <w:r w:rsidRPr="001055CE">
        <w:rPr>
          <w:rFonts w:ascii="Times New Roman" w:eastAsia="Calibri" w:hAnsi="Times New Roman" w:cs="Times New Roman"/>
          <w:snapToGrid w:val="0"/>
          <w:sz w:val="24"/>
          <w:szCs w:val="24"/>
          <w:lang w:eastAsia="en-US"/>
        </w:rPr>
        <w:t>8.4. В случае возникновения у одной из Сторон подозрений, что произошло или может произойти нарушение каких-либо положений пунктов 8.1 – 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D5F16" w:rsidRPr="001055CE" w:rsidRDefault="008D5F16" w:rsidP="008D5F16">
      <w:pPr>
        <w:widowControl/>
        <w:ind w:firstLine="709"/>
        <w:jc w:val="both"/>
        <w:rPr>
          <w:rFonts w:ascii="Times New Roman" w:eastAsia="Calibri" w:hAnsi="Times New Roman" w:cs="Times New Roman"/>
          <w:snapToGrid w:val="0"/>
          <w:sz w:val="24"/>
          <w:szCs w:val="24"/>
          <w:lang w:eastAsia="en-US"/>
        </w:rPr>
      </w:pPr>
      <w:r w:rsidRPr="001055CE">
        <w:rPr>
          <w:rFonts w:ascii="Times New Roman" w:eastAsia="Calibri" w:hAnsi="Times New Roman" w:cs="Times New Roman"/>
          <w:snapToGrid w:val="0"/>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8D5F16" w:rsidRPr="001055CE" w:rsidRDefault="008D5F16" w:rsidP="008D5F16">
      <w:pPr>
        <w:widowControl/>
        <w:autoSpaceDE/>
        <w:adjustRightInd/>
        <w:ind w:firstLine="709"/>
        <w:jc w:val="both"/>
        <w:rPr>
          <w:rFonts w:ascii="Times New Roman" w:eastAsia="Calibri" w:hAnsi="Times New Roman" w:cs="Times New Roman"/>
          <w:snapToGrid w:val="0"/>
          <w:sz w:val="24"/>
          <w:szCs w:val="24"/>
          <w:lang w:eastAsia="en-US"/>
        </w:rPr>
      </w:pPr>
      <w:r w:rsidRPr="001055CE">
        <w:rPr>
          <w:rFonts w:ascii="Times New Roman" w:eastAsia="Calibri" w:hAnsi="Times New Roman" w:cs="Times New Roman"/>
          <w:snapToGrid w:val="0"/>
          <w:sz w:val="24"/>
          <w:szCs w:val="24"/>
          <w:lang w:eastAsia="en-US"/>
        </w:rPr>
        <w:t>8.5. В случае нарушения одной из Сторон обязательств по соблюдению требований Антикоррупционной политики, предусмотренных пунктами 8.1, 8.2 Антикоррупционной 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8D5F16" w:rsidRPr="001055CE" w:rsidRDefault="008D5F16" w:rsidP="008D5F16">
      <w:pPr>
        <w:widowControl/>
        <w:autoSpaceDE/>
        <w:adjustRightInd/>
        <w:ind w:right="57" w:firstLine="709"/>
        <w:jc w:val="both"/>
        <w:rPr>
          <w:rFonts w:ascii="Times New Roman" w:hAnsi="Times New Roman" w:cs="Times New Roman"/>
          <w:b/>
          <w:color w:val="000000" w:themeColor="text1"/>
          <w:sz w:val="24"/>
          <w:szCs w:val="24"/>
          <w:highlight w:val="yellow"/>
        </w:rPr>
      </w:pPr>
    </w:p>
    <w:p w:rsidR="008D5F16" w:rsidRPr="001055CE" w:rsidRDefault="008D5F16" w:rsidP="008D5F16">
      <w:pPr>
        <w:widowControl/>
        <w:autoSpaceDE/>
        <w:adjustRightInd/>
        <w:ind w:right="57"/>
        <w:jc w:val="center"/>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9. ПРОЧИЕ УСЛОВИЯ</w:t>
      </w:r>
    </w:p>
    <w:p w:rsidR="008D5F16" w:rsidRPr="004F6CAE" w:rsidRDefault="008D5F16" w:rsidP="008D5F16">
      <w:pPr>
        <w:ind w:firstLine="1080"/>
        <w:jc w:val="both"/>
        <w:rPr>
          <w:rFonts w:ascii="Times New Roman" w:hAnsi="Times New Roman" w:cs="Times New Roman"/>
          <w:sz w:val="24"/>
          <w:szCs w:val="24"/>
        </w:rPr>
      </w:pPr>
      <w:r w:rsidRPr="001055CE">
        <w:rPr>
          <w:rFonts w:ascii="Times New Roman" w:hAnsi="Times New Roman" w:cs="Times New Roman"/>
          <w:color w:val="000000" w:themeColor="text1"/>
          <w:sz w:val="24"/>
          <w:szCs w:val="24"/>
        </w:rPr>
        <w:t xml:space="preserve">9.1. </w:t>
      </w:r>
      <w:r w:rsidRPr="004F6CAE">
        <w:rPr>
          <w:rFonts w:ascii="Times New Roman" w:hAnsi="Times New Roman" w:cs="Times New Roman"/>
          <w:sz w:val="24"/>
          <w:szCs w:val="24"/>
        </w:rPr>
        <w:t>Переход возникших из настоящего догово</w:t>
      </w:r>
      <w:r>
        <w:rPr>
          <w:rFonts w:ascii="Times New Roman" w:hAnsi="Times New Roman" w:cs="Times New Roman"/>
          <w:sz w:val="24"/>
          <w:szCs w:val="24"/>
        </w:rPr>
        <w:t>ра прав требований к Заказчику</w:t>
      </w:r>
      <w:r w:rsidRPr="004F6CAE">
        <w:rPr>
          <w:rFonts w:ascii="Times New Roman" w:hAnsi="Times New Roman" w:cs="Times New Roman"/>
          <w:sz w:val="24"/>
          <w:szCs w:val="24"/>
        </w:rPr>
        <w:t>,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rsidR="008D5F16" w:rsidRPr="004F6CA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4F6CAE">
        <w:rPr>
          <w:rFonts w:ascii="Times New Roman" w:hAnsi="Times New Roman" w:cs="Times New Roman"/>
          <w:sz w:val="24"/>
          <w:szCs w:val="24"/>
        </w:rPr>
        <w:tab/>
      </w:r>
      <w:r>
        <w:rPr>
          <w:rFonts w:ascii="Times New Roman" w:hAnsi="Times New Roman" w:cs="Times New Roman"/>
          <w:sz w:val="24"/>
          <w:szCs w:val="24"/>
        </w:rPr>
        <w:t>Е</w:t>
      </w:r>
      <w:r w:rsidRPr="004F6CAE">
        <w:rPr>
          <w:rFonts w:ascii="Times New Roman" w:hAnsi="Times New Roman" w:cs="Times New Roman"/>
          <w:sz w:val="24"/>
          <w:szCs w:val="24"/>
        </w:rPr>
        <w:t xml:space="preserve">сли договор заключается с субъектом малого и среднего предпринимательства, </w:t>
      </w:r>
      <w:r>
        <w:rPr>
          <w:rFonts w:ascii="Times New Roman" w:hAnsi="Times New Roman" w:cs="Times New Roman"/>
          <w:sz w:val="24"/>
          <w:szCs w:val="24"/>
        </w:rPr>
        <w:t xml:space="preserve">п. 9.1 включается в </w:t>
      </w:r>
      <w:r w:rsidRPr="004F6CAE">
        <w:rPr>
          <w:rFonts w:ascii="Times New Roman" w:hAnsi="Times New Roman" w:cs="Times New Roman"/>
          <w:sz w:val="24"/>
          <w:szCs w:val="24"/>
        </w:rPr>
        <w:t>следующе</w:t>
      </w:r>
      <w:r>
        <w:rPr>
          <w:rFonts w:ascii="Times New Roman" w:hAnsi="Times New Roman" w:cs="Times New Roman"/>
          <w:sz w:val="24"/>
          <w:szCs w:val="24"/>
        </w:rPr>
        <w:t>й р</w:t>
      </w:r>
      <w:r w:rsidRPr="004F6CAE">
        <w:rPr>
          <w:rFonts w:ascii="Times New Roman" w:hAnsi="Times New Roman" w:cs="Times New Roman"/>
          <w:sz w:val="24"/>
          <w:szCs w:val="24"/>
        </w:rPr>
        <w:t>е</w:t>
      </w:r>
      <w:r>
        <w:rPr>
          <w:rFonts w:ascii="Times New Roman" w:hAnsi="Times New Roman" w:cs="Times New Roman"/>
          <w:sz w:val="24"/>
          <w:szCs w:val="24"/>
        </w:rPr>
        <w:t>дакции</w:t>
      </w:r>
      <w:r w:rsidRPr="004F6CAE">
        <w:rPr>
          <w:rFonts w:ascii="Times New Roman" w:hAnsi="Times New Roman" w:cs="Times New Roman"/>
          <w:sz w:val="24"/>
          <w:szCs w:val="24"/>
        </w:rPr>
        <w:t>:</w:t>
      </w:r>
    </w:p>
    <w:p w:rsidR="008D5F16" w:rsidRPr="001055CE" w:rsidRDefault="008D5F16" w:rsidP="008D5F16">
      <w:pPr>
        <w:widowControl/>
        <w:autoSpaceDE/>
        <w:adjustRightInd/>
        <w:ind w:right="57" w:firstLine="709"/>
        <w:jc w:val="both"/>
        <w:rPr>
          <w:rFonts w:ascii="Times New Roman" w:hAnsi="Times New Roman" w:cs="Times New Roman"/>
          <w:sz w:val="24"/>
          <w:szCs w:val="24"/>
        </w:rPr>
      </w:pPr>
      <w:r>
        <w:rPr>
          <w:rFonts w:ascii="Times New Roman" w:hAnsi="Times New Roman" w:cs="Times New Roman"/>
          <w:sz w:val="24"/>
          <w:szCs w:val="24"/>
        </w:rPr>
        <w:t>«</w:t>
      </w:r>
      <w:r w:rsidRPr="001055CE">
        <w:rPr>
          <w:rFonts w:ascii="Times New Roman" w:hAnsi="Times New Roman" w:cs="Times New Roman"/>
          <w:sz w:val="24"/>
          <w:szCs w:val="24"/>
        </w:rPr>
        <w:t>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Фактором.</w:t>
      </w:r>
    </w:p>
    <w:p w:rsidR="008D5F16" w:rsidRPr="001055CE" w:rsidRDefault="008D5F16" w:rsidP="008D5F16">
      <w:pPr>
        <w:widowControl/>
        <w:autoSpaceDE/>
        <w:adjustRightInd/>
        <w:ind w:right="57" w:firstLine="709"/>
        <w:jc w:val="both"/>
        <w:rPr>
          <w:rFonts w:ascii="Times New Roman" w:hAnsi="Times New Roman" w:cs="Times New Roman"/>
          <w:sz w:val="24"/>
          <w:szCs w:val="24"/>
        </w:rPr>
      </w:pPr>
      <w:r w:rsidRPr="001055CE">
        <w:rPr>
          <w:rFonts w:ascii="Times New Roman" w:hAnsi="Times New Roman" w:cs="Times New Roman"/>
          <w:sz w:val="24"/>
          <w:szCs w:val="24"/>
        </w:rPr>
        <w:t>Соглашение между Финансовым агентом (Фактором) и Исполнителем по переуступке права денежного требования по договору с Заказчиком должно содержать обязательство исполнения Исполнителем регрессных требований Фактора (факторинг с правом регресса).</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sz w:val="24"/>
          <w:szCs w:val="24"/>
        </w:rPr>
        <w:t>В случае переуступки Исполнителем права денежного требования по договору с Заказчиком с нарушением условий, указанных в первом, втором абзацах настоящего пункта, Исполнитель уплачивает Заказчику штраф за каждое нарушение в размере 1% от стоимости заключенного договора</w:t>
      </w:r>
      <w:r>
        <w:rPr>
          <w:rFonts w:ascii="Times New Roman" w:hAnsi="Times New Roman" w:cs="Times New Roman"/>
          <w:sz w:val="24"/>
          <w:szCs w:val="24"/>
        </w:rPr>
        <w:t>»</w:t>
      </w:r>
      <w:r w:rsidRPr="001055CE">
        <w:rPr>
          <w:rFonts w:ascii="Times New Roman" w:hAnsi="Times New Roman" w:cs="Times New Roman"/>
          <w:sz w:val="24"/>
          <w:szCs w:val="24"/>
        </w:rPr>
        <w:t>.</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9.2.</w:t>
      </w:r>
      <w:r w:rsidRPr="001055CE">
        <w:rPr>
          <w:rFonts w:ascii="Times New Roman" w:hAnsi="Times New Roman" w:cs="Times New Roman"/>
          <w:b/>
          <w:color w:val="000000" w:themeColor="text1"/>
          <w:sz w:val="24"/>
          <w:szCs w:val="24"/>
        </w:rPr>
        <w:t xml:space="preserve"> </w:t>
      </w:r>
      <w:r w:rsidRPr="001055CE">
        <w:rPr>
          <w:rFonts w:ascii="Times New Roman" w:hAnsi="Times New Roman" w:cs="Times New Roman"/>
          <w:color w:val="000000" w:themeColor="text1"/>
          <w:sz w:val="24"/>
          <w:szCs w:val="24"/>
        </w:rPr>
        <w:t>Стороны обязуются уведомлять друг друга об изменении своих реквизитов, указанных в разделе 11 настоящего Договора, а также об изменении наименования, организационно-правовой формы, лица, уполномоченного действовать от имени Стороны и других данных, имеющих правовое значение для заключения Договора и произведения исполнения по нему.</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Уведомление должно быть составлено в письменной форме, подписано уполномоченным лицом Стороны, заверено печатью организации и направлено другой Стороне в течение 5 (пяти) рабочих дней с момента изменения соответствующих данных.</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9.3. В случае неуведомления/ненадлежащего уведомления другой Стороны в соответствии с условиями п. 9.1. и/или п. 9.2. Договора виновная Сторона несет риск наступления для нее последствий, вызванных таким неуведомлением/ненадлежащим уведомлением, а в случае если другая Сторона понесла в результате такого неуведомления/ненадлежащего уведомления убытки, виновная Сторона обязана возместить ей такие убытки.</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9.4. Настоящий Договор составлен в 2 (двух) одинаковых экземплярах, имеющих равную юридическую силу, по одному экземпляру для каждой из Сторон.</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9.5. Настоящий Договор может быть изменен только по письменному соглашению Сторон. </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9.6. Все изменения и дополнения к настоящему Договору должны быть составлены в письменной форме </w:t>
      </w:r>
      <w:r>
        <w:rPr>
          <w:rFonts w:ascii="Times New Roman" w:hAnsi="Times New Roman" w:cs="Times New Roman"/>
          <w:color w:val="000000" w:themeColor="text1"/>
          <w:sz w:val="24"/>
          <w:szCs w:val="24"/>
        </w:rPr>
        <w:t xml:space="preserve">в виде дополнительных соглашений </w:t>
      </w:r>
      <w:r w:rsidRPr="001055CE">
        <w:rPr>
          <w:rFonts w:ascii="Times New Roman" w:hAnsi="Times New Roman" w:cs="Times New Roman"/>
          <w:color w:val="000000" w:themeColor="text1"/>
          <w:sz w:val="24"/>
          <w:szCs w:val="24"/>
        </w:rPr>
        <w:t>и подписаны уполномоченными представителями обеих Сторон.</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z w:val="24"/>
          <w:szCs w:val="24"/>
        </w:rPr>
      </w:pPr>
    </w:p>
    <w:p w:rsidR="008D5F16" w:rsidRPr="001055CE" w:rsidRDefault="008D5F16" w:rsidP="008D5F16">
      <w:pPr>
        <w:widowControl/>
        <w:autoSpaceDE/>
        <w:adjustRightInd/>
        <w:ind w:right="57" w:firstLine="709"/>
        <w:jc w:val="center"/>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10. ПОРЯДОК РАЗРЕШЕНИЯ СПОРОВ</w:t>
      </w:r>
    </w:p>
    <w:p w:rsidR="008D5F16" w:rsidRPr="001055CE" w:rsidRDefault="008D5F16" w:rsidP="008D5F16">
      <w:pPr>
        <w:widowControl/>
        <w:autoSpaceDE/>
        <w:autoSpaceDN/>
        <w:adjustRightInd/>
        <w:ind w:firstLine="709"/>
        <w:jc w:val="both"/>
        <w:rPr>
          <w:rFonts w:ascii="Times New Roman" w:eastAsia="Calibri" w:hAnsi="Times New Roman" w:cs="Times New Roman"/>
          <w:sz w:val="24"/>
          <w:szCs w:val="24"/>
          <w:lang w:eastAsia="en-US"/>
        </w:rPr>
      </w:pPr>
      <w:r w:rsidRPr="001055CE">
        <w:rPr>
          <w:rFonts w:ascii="Times New Roman" w:eastAsia="Calibri" w:hAnsi="Times New Roman" w:cs="Times New Roman"/>
          <w:sz w:val="24"/>
          <w:szCs w:val="24"/>
          <w:lang w:eastAsia="en-US"/>
        </w:rPr>
        <w:t>10.1. 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ХМАО-Югры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8D5F16" w:rsidRPr="001055CE" w:rsidRDefault="008D5F16" w:rsidP="008D5F16">
      <w:pPr>
        <w:widowControl/>
        <w:autoSpaceDE/>
        <w:autoSpaceDN/>
        <w:adjustRightInd/>
        <w:ind w:firstLine="709"/>
        <w:jc w:val="both"/>
        <w:rPr>
          <w:rFonts w:ascii="Times New Roman" w:eastAsia="Calibri" w:hAnsi="Times New Roman" w:cs="Times New Roman"/>
          <w:sz w:val="24"/>
          <w:szCs w:val="24"/>
          <w:lang w:eastAsia="en-US"/>
        </w:rPr>
      </w:pPr>
    </w:p>
    <w:p w:rsidR="008D5F16" w:rsidRPr="00BB646F" w:rsidRDefault="008D5F16" w:rsidP="008D5F16">
      <w:pPr>
        <w:shd w:val="clear" w:color="auto" w:fill="FFFFFF"/>
        <w:tabs>
          <w:tab w:val="left" w:pos="1253"/>
        </w:tabs>
        <w:jc w:val="center"/>
        <w:rPr>
          <w:rFonts w:ascii="Times New Roman" w:hAnsi="Times New Roman" w:cs="Times New Roman"/>
          <w:b/>
          <w:color w:val="000000" w:themeColor="text1"/>
          <w:sz w:val="24"/>
          <w:szCs w:val="24"/>
          <w:lang w:eastAsia="en-US"/>
        </w:rPr>
      </w:pPr>
      <w:r w:rsidRPr="00BB646F">
        <w:rPr>
          <w:rFonts w:ascii="Times New Roman" w:hAnsi="Times New Roman" w:cs="Times New Roman"/>
          <w:b/>
          <w:color w:val="000000" w:themeColor="text1"/>
          <w:sz w:val="24"/>
          <w:szCs w:val="24"/>
          <w:lang w:eastAsia="en-US"/>
        </w:rPr>
        <w:t>11. ЗАВЕРЕНИЯ ОБ ОБСТОЯТЕЛЬСТВАХ</w:t>
      </w:r>
    </w:p>
    <w:p w:rsidR="008D5F16" w:rsidRPr="00BB646F" w:rsidRDefault="008D5F16" w:rsidP="008D5F16">
      <w:pPr>
        <w:shd w:val="clear" w:color="auto" w:fill="FFFFFF"/>
        <w:tabs>
          <w:tab w:val="left" w:pos="1253"/>
        </w:tabs>
        <w:jc w:val="center"/>
        <w:rPr>
          <w:rFonts w:ascii="Times New Roman" w:hAnsi="Times New Roman" w:cs="Times New Roman"/>
          <w:b/>
          <w:color w:val="000000" w:themeColor="text1"/>
          <w:sz w:val="24"/>
          <w:szCs w:val="24"/>
          <w:lang w:eastAsia="en-US"/>
        </w:rPr>
      </w:pPr>
    </w:p>
    <w:p w:rsidR="008D5F16" w:rsidRPr="00BB646F" w:rsidRDefault="008D5F16" w:rsidP="008D5F16">
      <w:pPr>
        <w:tabs>
          <w:tab w:val="left" w:pos="0"/>
        </w:tabs>
        <w:ind w:firstLine="709"/>
        <w:jc w:val="both"/>
        <w:rPr>
          <w:rFonts w:ascii="Times New Roman" w:hAnsi="Times New Roman" w:cs="Times New Roman"/>
          <w:sz w:val="24"/>
          <w:szCs w:val="24"/>
        </w:rPr>
      </w:pPr>
      <w:r w:rsidRPr="00BB646F">
        <w:rPr>
          <w:rFonts w:ascii="Times New Roman" w:hAnsi="Times New Roman" w:cs="Times New Roman"/>
          <w:sz w:val="24"/>
          <w:szCs w:val="24"/>
        </w:rPr>
        <w:t>В соответствии со ст.431.2 ГК РФ Исполнитель заверяет Заказчика о следующих обстоятельствах, имеющих значение для заключения, исполнения настоящего Договора:</w:t>
      </w:r>
    </w:p>
    <w:p w:rsidR="008D5F16" w:rsidRPr="00BB646F" w:rsidRDefault="008D5F16" w:rsidP="008D5F16">
      <w:pPr>
        <w:tabs>
          <w:tab w:val="left" w:pos="0"/>
        </w:tabs>
        <w:ind w:firstLine="709"/>
        <w:jc w:val="both"/>
        <w:rPr>
          <w:rFonts w:ascii="Times New Roman" w:hAnsi="Times New Roman" w:cs="Times New Roman"/>
          <w:sz w:val="24"/>
          <w:szCs w:val="24"/>
        </w:rPr>
      </w:pPr>
      <w:r w:rsidRPr="00BB646F">
        <w:rPr>
          <w:rFonts w:ascii="Times New Roman" w:hAnsi="Times New Roman" w:cs="Times New Roman"/>
          <w:sz w:val="24"/>
          <w:szCs w:val="24"/>
        </w:rPr>
        <w:t xml:space="preserve">- Исполнитель надлежащим образом учрежден, действует и отвечает всем требованиям законодательства РФ; </w:t>
      </w:r>
    </w:p>
    <w:p w:rsidR="008D5F16" w:rsidRPr="00BB646F" w:rsidRDefault="008D5F16" w:rsidP="008D5F16">
      <w:pPr>
        <w:tabs>
          <w:tab w:val="left" w:pos="0"/>
        </w:tabs>
        <w:ind w:firstLine="709"/>
        <w:jc w:val="both"/>
        <w:rPr>
          <w:rFonts w:ascii="Times New Roman" w:hAnsi="Times New Roman" w:cs="Times New Roman"/>
          <w:sz w:val="24"/>
          <w:szCs w:val="24"/>
        </w:rPr>
      </w:pPr>
      <w:r w:rsidRPr="00BB646F">
        <w:rPr>
          <w:rFonts w:ascii="Times New Roman" w:hAnsi="Times New Roman" w:cs="Times New Roman"/>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Исполнителя</w:t>
      </w:r>
      <w:r w:rsidRPr="00BB646F">
        <w:rPr>
          <w:rFonts w:ascii="Times New Roman" w:hAnsi="Times New Roman" w:cs="Times New Roman"/>
          <w:i/>
          <w:sz w:val="24"/>
          <w:szCs w:val="24"/>
        </w:rPr>
        <w:t xml:space="preserve"> </w:t>
      </w:r>
      <w:r w:rsidRPr="00BB646F">
        <w:rPr>
          <w:rFonts w:ascii="Times New Roman" w:hAnsi="Times New Roman" w:cs="Times New Roman"/>
          <w:sz w:val="24"/>
          <w:szCs w:val="24"/>
        </w:rPr>
        <w:t>на день подписания (заключения) имеет все необходимые для такого подписания полномочия;</w:t>
      </w:r>
    </w:p>
    <w:p w:rsidR="008D5F16" w:rsidRPr="00BB646F" w:rsidRDefault="008D5F16" w:rsidP="008D5F16">
      <w:pPr>
        <w:tabs>
          <w:tab w:val="left" w:pos="0"/>
        </w:tabs>
        <w:ind w:firstLine="709"/>
        <w:jc w:val="both"/>
        <w:rPr>
          <w:rFonts w:ascii="Times New Roman" w:hAnsi="Times New Roman" w:cs="Times New Roman"/>
          <w:sz w:val="24"/>
          <w:szCs w:val="24"/>
        </w:rPr>
      </w:pPr>
      <w:r w:rsidRPr="00BB646F">
        <w:rPr>
          <w:rFonts w:ascii="Times New Roman" w:hAnsi="Times New Roman" w:cs="Times New Roman"/>
          <w:sz w:val="24"/>
          <w:szCs w:val="24"/>
        </w:rPr>
        <w:t>-  Исполнитель имеет</w:t>
      </w:r>
      <w:r w:rsidRPr="00BB646F">
        <w:rPr>
          <w:rFonts w:ascii="Times New Roman" w:hAnsi="Times New Roman" w:cs="Times New Roman"/>
          <w:i/>
          <w:sz w:val="24"/>
          <w:szCs w:val="24"/>
        </w:rPr>
        <w:t xml:space="preserve"> </w:t>
      </w:r>
      <w:r w:rsidRPr="00BB646F">
        <w:rPr>
          <w:rFonts w:ascii="Times New Roman" w:hAnsi="Times New Roman" w:cs="Times New Roman"/>
          <w:sz w:val="24"/>
          <w:szCs w:val="24"/>
        </w:rPr>
        <w:t>все необходимые разрешения/одобрения компетентного органа Исполнителя на</w:t>
      </w:r>
      <w:r w:rsidRPr="00BB646F">
        <w:rPr>
          <w:rFonts w:ascii="Times New Roman" w:hAnsi="Times New Roman" w:cs="Times New Roman"/>
          <w:i/>
          <w:sz w:val="24"/>
          <w:szCs w:val="24"/>
        </w:rPr>
        <w:t xml:space="preserve"> </w:t>
      </w:r>
      <w:r w:rsidRPr="00BB646F">
        <w:rPr>
          <w:rFonts w:ascii="Times New Roman" w:hAnsi="Times New Roman" w:cs="Times New Roman"/>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Исполнителя;</w:t>
      </w:r>
    </w:p>
    <w:p w:rsidR="008D5F16" w:rsidRPr="00BB646F" w:rsidRDefault="008D5F16" w:rsidP="008D5F16">
      <w:pPr>
        <w:tabs>
          <w:tab w:val="left" w:pos="0"/>
        </w:tabs>
        <w:ind w:firstLine="709"/>
        <w:jc w:val="both"/>
        <w:rPr>
          <w:rFonts w:ascii="Times New Roman" w:hAnsi="Times New Roman" w:cs="Times New Roman"/>
          <w:sz w:val="24"/>
          <w:szCs w:val="24"/>
        </w:rPr>
      </w:pPr>
      <w:r w:rsidRPr="00BB646F">
        <w:rPr>
          <w:rFonts w:ascii="Times New Roman" w:hAnsi="Times New Roman" w:cs="Times New Roman"/>
          <w:sz w:val="24"/>
          <w:szCs w:val="24"/>
        </w:rPr>
        <w:t>- Исполнитель имеет право осуществлять виды деятельности, предусмотренные настоящим Договором (Исполнителем получены все необходимые разрешения, сертификаты, лицензии и прочие документы, Исполнитель является членом саморегулируемой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8D5F16" w:rsidRPr="00BB646F" w:rsidRDefault="008D5F16" w:rsidP="008D5F16">
      <w:pPr>
        <w:ind w:firstLine="540"/>
        <w:jc w:val="both"/>
        <w:rPr>
          <w:rFonts w:ascii="Times New Roman" w:hAnsi="Times New Roman" w:cs="Times New Roman"/>
          <w:sz w:val="24"/>
          <w:szCs w:val="24"/>
        </w:rPr>
      </w:pPr>
      <w:r w:rsidRPr="00BB646F">
        <w:rPr>
          <w:rFonts w:ascii="Times New Roman" w:hAnsi="Times New Roman" w:cs="Times New Roman"/>
          <w:sz w:val="24"/>
          <w:szCs w:val="24"/>
        </w:rPr>
        <w:t xml:space="preserve">На основании ст. 406.1 ГК РФ Стороны договорились, что Исполнитель </w:t>
      </w:r>
      <w:r w:rsidRPr="00BB646F">
        <w:rPr>
          <w:rFonts w:ascii="Times New Roman" w:hAnsi="Times New Roman" w:cs="Times New Roman"/>
          <w:i/>
          <w:sz w:val="24"/>
          <w:szCs w:val="24"/>
        </w:rPr>
        <w:t xml:space="preserve"> </w:t>
      </w:r>
      <w:r w:rsidRPr="00BB646F">
        <w:rPr>
          <w:rFonts w:ascii="Times New Roman" w:hAnsi="Times New Roman" w:cs="Times New Roman"/>
          <w:sz w:val="24"/>
          <w:szCs w:val="24"/>
        </w:rPr>
        <w:t>обязуется по письменному требованию Заказчика</w:t>
      </w:r>
      <w:r w:rsidRPr="00BB646F">
        <w:rPr>
          <w:rFonts w:ascii="Times New Roman" w:hAnsi="Times New Roman" w:cs="Times New Roman"/>
          <w:i/>
          <w:iCs/>
          <w:sz w:val="24"/>
          <w:szCs w:val="24"/>
        </w:rPr>
        <w:t xml:space="preserve"> </w:t>
      </w:r>
      <w:r w:rsidRPr="00BB646F">
        <w:rPr>
          <w:rFonts w:ascii="Times New Roman" w:hAnsi="Times New Roman" w:cs="Times New Roman"/>
          <w:sz w:val="24"/>
          <w:szCs w:val="24"/>
        </w:rPr>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BB646F">
        <w:rPr>
          <w:rFonts w:ascii="Times New Roman" w:hAnsi="Times New Roman" w:cs="Times New Roman"/>
          <w:i/>
          <w:iCs/>
          <w:sz w:val="24"/>
          <w:szCs w:val="24"/>
        </w:rPr>
        <w:t xml:space="preserve"> </w:t>
      </w:r>
      <w:r w:rsidRPr="00BB646F">
        <w:rPr>
          <w:rFonts w:ascii="Times New Roman" w:hAnsi="Times New Roman" w:cs="Times New Roman"/>
          <w:sz w:val="24"/>
          <w:szCs w:val="24"/>
        </w:rPr>
        <w:t>в связи с предъявлением к Заказчику</w:t>
      </w:r>
      <w:r w:rsidRPr="00BB646F">
        <w:rPr>
          <w:rFonts w:ascii="Times New Roman" w:hAnsi="Times New Roman" w:cs="Times New Roman"/>
          <w:i/>
          <w:iCs/>
          <w:sz w:val="24"/>
          <w:szCs w:val="24"/>
        </w:rPr>
        <w:t xml:space="preserve"> </w:t>
      </w:r>
      <w:r w:rsidRPr="00BB646F">
        <w:rPr>
          <w:rFonts w:ascii="Times New Roman" w:hAnsi="Times New Roman" w:cs="Times New Roman"/>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8D5F16" w:rsidRPr="002B12A1" w:rsidRDefault="008D5F16" w:rsidP="008D5F16">
      <w:pPr>
        <w:tabs>
          <w:tab w:val="left" w:pos="0"/>
        </w:tabs>
        <w:ind w:firstLine="709"/>
        <w:jc w:val="both"/>
        <w:rPr>
          <w:rFonts w:ascii="Times New Roman" w:hAnsi="Times New Roman" w:cs="Times New Roman"/>
          <w:sz w:val="24"/>
          <w:szCs w:val="24"/>
        </w:rPr>
      </w:pPr>
      <w:r w:rsidRPr="00BB646F">
        <w:rPr>
          <w:rFonts w:ascii="Times New Roman" w:hAnsi="Times New Roman" w:cs="Times New Roman"/>
          <w:sz w:val="24"/>
          <w:szCs w:val="24"/>
        </w:rPr>
        <w:t>Заказчик вправе потребовать, а Исполнитель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w:t>
      </w:r>
      <w:r w:rsidRPr="002B12A1">
        <w:rPr>
          <w:rFonts w:ascii="Times New Roman" w:hAnsi="Times New Roman" w:cs="Times New Roman"/>
          <w:sz w:val="24"/>
          <w:szCs w:val="24"/>
        </w:rPr>
        <w:t xml:space="preserve"> </w:t>
      </w:r>
    </w:p>
    <w:p w:rsidR="008D5F16" w:rsidRDefault="008D5F16" w:rsidP="008D5F16">
      <w:pPr>
        <w:shd w:val="clear" w:color="auto" w:fill="FFFFFF"/>
        <w:tabs>
          <w:tab w:val="left" w:pos="1253"/>
        </w:tabs>
        <w:jc w:val="center"/>
        <w:rPr>
          <w:rFonts w:ascii="Times New Roman" w:hAnsi="Times New Roman" w:cs="Times New Roman"/>
          <w:b/>
          <w:color w:val="000000" w:themeColor="text1"/>
          <w:sz w:val="24"/>
          <w:szCs w:val="24"/>
          <w:lang w:eastAsia="en-US"/>
        </w:rPr>
      </w:pPr>
    </w:p>
    <w:p w:rsidR="008D5F16" w:rsidRPr="001055CE" w:rsidRDefault="008D5F16" w:rsidP="008D5F16">
      <w:pPr>
        <w:shd w:val="clear" w:color="auto" w:fill="FFFFFF"/>
        <w:tabs>
          <w:tab w:val="left" w:pos="1253"/>
        </w:tabs>
        <w:jc w:val="center"/>
        <w:rPr>
          <w:rFonts w:ascii="Times New Roman" w:hAnsi="Times New Roman" w:cs="Times New Roman"/>
          <w:b/>
          <w:color w:val="000000" w:themeColor="text1"/>
          <w:sz w:val="24"/>
          <w:szCs w:val="24"/>
          <w:lang w:eastAsia="en-US"/>
        </w:rPr>
      </w:pPr>
      <w:r>
        <w:rPr>
          <w:rFonts w:ascii="Times New Roman" w:hAnsi="Times New Roman" w:cs="Times New Roman"/>
          <w:b/>
          <w:color w:val="000000" w:themeColor="text1"/>
          <w:sz w:val="24"/>
          <w:szCs w:val="24"/>
          <w:lang w:eastAsia="en-US"/>
        </w:rPr>
        <w:t xml:space="preserve">12. </w:t>
      </w:r>
      <w:r w:rsidRPr="001055CE">
        <w:rPr>
          <w:rFonts w:ascii="Times New Roman" w:hAnsi="Times New Roman" w:cs="Times New Roman"/>
          <w:b/>
          <w:color w:val="000000" w:themeColor="text1"/>
          <w:sz w:val="24"/>
          <w:szCs w:val="24"/>
          <w:lang w:eastAsia="en-US"/>
        </w:rPr>
        <w:t>СПИСОК ПРИЛОЖЕНИЙ</w:t>
      </w:r>
    </w:p>
    <w:p w:rsidR="008D5F16" w:rsidRPr="001055CE" w:rsidRDefault="008D5F16" w:rsidP="008D5F16">
      <w:pPr>
        <w:numPr>
          <w:ilvl w:val="0"/>
          <w:numId w:val="5"/>
        </w:numPr>
        <w:tabs>
          <w:tab w:val="left" w:pos="284"/>
        </w:tabs>
        <w:autoSpaceDE/>
        <w:adjustRightInd/>
        <w:contextualSpacing/>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Приложение № 1.1. Техническое задание на проведение технологического и ценового аудита инвестиционных программ.</w:t>
      </w:r>
    </w:p>
    <w:p w:rsidR="008D5F16" w:rsidRPr="001055CE" w:rsidRDefault="008D5F16" w:rsidP="008D5F16">
      <w:pPr>
        <w:numPr>
          <w:ilvl w:val="0"/>
          <w:numId w:val="5"/>
        </w:numPr>
        <w:tabs>
          <w:tab w:val="left" w:pos="284"/>
        </w:tabs>
        <w:autoSpaceDE/>
        <w:adjustRightInd/>
        <w:contextualSpacing/>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Приложение № 1.2. Техническое задание на проведение технологического и ценового аудита отчетов о реализации инвестиционной программы.</w:t>
      </w:r>
    </w:p>
    <w:p w:rsidR="008D5F16" w:rsidRPr="001055CE" w:rsidRDefault="008D5F16" w:rsidP="008D5F16">
      <w:pPr>
        <w:numPr>
          <w:ilvl w:val="0"/>
          <w:numId w:val="5"/>
        </w:numPr>
        <w:tabs>
          <w:tab w:val="left" w:pos="284"/>
          <w:tab w:val="left" w:pos="1418"/>
        </w:tabs>
        <w:autoSpaceDE/>
        <w:adjustRightInd/>
        <w:contextualSpacing/>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Приложение № 2. Форма справки о цепочке собственников.</w:t>
      </w:r>
    </w:p>
    <w:p w:rsidR="008D5F16" w:rsidRPr="001055CE" w:rsidRDefault="008D5F16" w:rsidP="008D5F16">
      <w:pPr>
        <w:numPr>
          <w:ilvl w:val="0"/>
          <w:numId w:val="5"/>
        </w:numPr>
        <w:tabs>
          <w:tab w:val="left" w:pos="284"/>
          <w:tab w:val="left" w:pos="1418"/>
        </w:tabs>
        <w:autoSpaceDE/>
        <w:adjustRightInd/>
        <w:contextualSpacing/>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Приложение № 3. Расчет стоимости услуг.</w:t>
      </w:r>
    </w:p>
    <w:p w:rsidR="008D5F16" w:rsidRPr="001055CE" w:rsidRDefault="008D5F16" w:rsidP="008D5F16">
      <w:pPr>
        <w:numPr>
          <w:ilvl w:val="0"/>
          <w:numId w:val="5"/>
        </w:numPr>
        <w:tabs>
          <w:tab w:val="left" w:pos="284"/>
          <w:tab w:val="left" w:pos="1418"/>
        </w:tabs>
        <w:autoSpaceDE/>
        <w:adjustRightInd/>
        <w:contextualSpacing/>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Приложение № 4. Форма согласия Исполнителя на обработку персональных данных.</w:t>
      </w:r>
    </w:p>
    <w:p w:rsidR="008D5F16" w:rsidRPr="001055CE" w:rsidRDefault="008D5F16" w:rsidP="008D5F16">
      <w:pPr>
        <w:numPr>
          <w:ilvl w:val="0"/>
          <w:numId w:val="5"/>
        </w:numPr>
        <w:tabs>
          <w:tab w:val="left" w:pos="284"/>
          <w:tab w:val="left" w:pos="1418"/>
        </w:tabs>
        <w:autoSpaceDE/>
        <w:adjustRightInd/>
        <w:contextualSpacing/>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Приложение № 5. Форма акта сдачи-приемки оказанных услуг.</w:t>
      </w:r>
    </w:p>
    <w:p w:rsidR="008D5F16" w:rsidRPr="001055CE" w:rsidRDefault="008D5F16" w:rsidP="008D5F16">
      <w:pPr>
        <w:numPr>
          <w:ilvl w:val="0"/>
          <w:numId w:val="5"/>
        </w:numPr>
        <w:tabs>
          <w:tab w:val="left" w:pos="284"/>
          <w:tab w:val="left" w:pos="1418"/>
        </w:tabs>
        <w:autoSpaceDE/>
        <w:adjustRightInd/>
        <w:contextualSpacing/>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Приложение № 6. Соглашение о передаче и охране информации, составляющей коммерческую тайну.</w:t>
      </w:r>
    </w:p>
    <w:p w:rsidR="008D5F16" w:rsidRPr="001055CE" w:rsidRDefault="008D5F16" w:rsidP="008D5F16">
      <w:pPr>
        <w:numPr>
          <w:ilvl w:val="0"/>
          <w:numId w:val="5"/>
        </w:numPr>
        <w:tabs>
          <w:tab w:val="left" w:pos="284"/>
          <w:tab w:val="left" w:pos="1418"/>
        </w:tabs>
        <w:autoSpaceDE/>
        <w:adjustRightInd/>
        <w:contextualSpacing/>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Приложение № 7. Форма акта сдачи-приемки документов.</w:t>
      </w:r>
    </w:p>
    <w:p w:rsidR="008D5F16" w:rsidRPr="001055CE"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Pr="001055CE"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Pr="001055CE" w:rsidRDefault="008D5F16" w:rsidP="008D5F16">
      <w:pPr>
        <w:widowControl/>
        <w:autoSpaceDE/>
        <w:adjustRightInd/>
        <w:ind w:right="57"/>
        <w:jc w:val="center"/>
        <w:rPr>
          <w:rFonts w:ascii="Times New Roman" w:hAnsi="Times New Roman" w:cs="Times New Roman"/>
          <w:b/>
          <w:color w:val="000000" w:themeColor="text1"/>
          <w:sz w:val="24"/>
          <w:szCs w:val="24"/>
        </w:rPr>
      </w:pPr>
      <w:r w:rsidRPr="001055CE">
        <w:rPr>
          <w:rFonts w:ascii="Times New Roman" w:hAnsi="Times New Roman" w:cs="Times New Roman"/>
          <w:b/>
          <w:color w:val="000000" w:themeColor="text1"/>
          <w:sz w:val="24"/>
          <w:szCs w:val="24"/>
        </w:rPr>
        <w:t>12. РЕКВИЗИТЫ И ПОДПИСИ СТОРОН</w:t>
      </w:r>
    </w:p>
    <w:p w:rsidR="008D5F16" w:rsidRPr="001055CE"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Pr="001055CE"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Pr="001055CE"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Pr="001055CE"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Pr="001055CE" w:rsidRDefault="008D5F16" w:rsidP="008D5F16">
      <w:pPr>
        <w:widowControl/>
        <w:autoSpaceDE/>
        <w:adjustRightInd/>
        <w:ind w:right="57"/>
        <w:jc w:val="both"/>
        <w:rPr>
          <w:rFonts w:ascii="Times New Roman" w:hAnsi="Times New Roman" w:cs="Times New Roman"/>
          <w:b/>
          <w:color w:val="000000" w:themeColor="text1"/>
          <w:sz w:val="24"/>
          <w:szCs w:val="24"/>
          <w:highlight w:val="yellow"/>
        </w:rPr>
      </w:pPr>
    </w:p>
    <w:p w:rsidR="008D5F16" w:rsidRDefault="008D5F16" w:rsidP="008D5F16">
      <w:pPr>
        <w:tabs>
          <w:tab w:val="left" w:pos="1080"/>
          <w:tab w:val="center" w:pos="4820"/>
          <w:tab w:val="right" w:pos="9639"/>
        </w:tabs>
        <w:autoSpaceDE/>
        <w:adjustRightInd/>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Прило</w:t>
      </w:r>
      <w:r w:rsidRPr="001055CE">
        <w:rPr>
          <w:rFonts w:ascii="Times New Roman" w:hAnsi="Times New Roman" w:cs="Times New Roman"/>
          <w:color w:val="000000" w:themeColor="text1"/>
          <w:sz w:val="24"/>
          <w:szCs w:val="24"/>
        </w:rPr>
        <w:t>жение № 1.1</w:t>
      </w:r>
      <w:r>
        <w:rPr>
          <w:rFonts w:ascii="Times New Roman" w:hAnsi="Times New Roman" w:cs="Times New Roman"/>
          <w:color w:val="000000" w:themeColor="text1"/>
          <w:sz w:val="24"/>
          <w:szCs w:val="24"/>
        </w:rPr>
        <w:t xml:space="preserve"> к</w:t>
      </w:r>
      <w:r w:rsidRPr="001055CE">
        <w:rPr>
          <w:rFonts w:ascii="Times New Roman" w:hAnsi="Times New Roman" w:cs="Times New Roman"/>
          <w:color w:val="000000" w:themeColor="text1"/>
          <w:sz w:val="24"/>
          <w:szCs w:val="24"/>
        </w:rPr>
        <w:t xml:space="preserve"> Договору </w:t>
      </w:r>
    </w:p>
    <w:p w:rsidR="008D5F16" w:rsidRPr="001055CE" w:rsidRDefault="008D5F16" w:rsidP="008D5F16">
      <w:pPr>
        <w:tabs>
          <w:tab w:val="left" w:pos="1080"/>
          <w:tab w:val="center" w:pos="4820"/>
          <w:tab w:val="right" w:pos="9639"/>
        </w:tabs>
        <w:autoSpaceDE/>
        <w:adjustRightInd/>
        <w:jc w:val="right"/>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от ___________</w:t>
      </w:r>
    </w:p>
    <w:p w:rsidR="008D5F16" w:rsidRPr="001055CE" w:rsidRDefault="008D5F16" w:rsidP="008D5F16">
      <w:pPr>
        <w:tabs>
          <w:tab w:val="left" w:pos="1080"/>
          <w:tab w:val="center" w:pos="4820"/>
          <w:tab w:val="right" w:pos="9639"/>
        </w:tabs>
        <w:autoSpaceDE/>
        <w:adjustRightInd/>
        <w:jc w:val="right"/>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____ </w:t>
      </w:r>
    </w:p>
    <w:p w:rsidR="008D5F16" w:rsidRPr="001055CE" w:rsidRDefault="008D5F16" w:rsidP="008D5F16">
      <w:pPr>
        <w:tabs>
          <w:tab w:val="left" w:pos="1080"/>
          <w:tab w:val="center" w:pos="4820"/>
          <w:tab w:val="right" w:pos="9639"/>
        </w:tabs>
        <w:autoSpaceDE/>
        <w:adjustRightInd/>
        <w:jc w:val="both"/>
        <w:rPr>
          <w:rFonts w:ascii="Times New Roman" w:hAnsi="Times New Roman" w:cs="Times New Roman"/>
          <w:color w:val="000000" w:themeColor="text1"/>
          <w:sz w:val="24"/>
          <w:szCs w:val="24"/>
        </w:rPr>
      </w:pPr>
    </w:p>
    <w:p w:rsidR="008D5F16" w:rsidRPr="001055CE" w:rsidRDefault="008D5F16" w:rsidP="008D5F16">
      <w:pPr>
        <w:tabs>
          <w:tab w:val="left" w:pos="1080"/>
          <w:tab w:val="center" w:pos="4820"/>
          <w:tab w:val="right" w:pos="9639"/>
        </w:tabs>
        <w:autoSpaceDE/>
        <w:adjustRightInd/>
        <w:jc w:val="both"/>
        <w:rPr>
          <w:rFonts w:ascii="Times New Roman" w:hAnsi="Times New Roman" w:cs="Times New Roman"/>
          <w:color w:val="000000" w:themeColor="text1"/>
          <w:sz w:val="24"/>
          <w:szCs w:val="24"/>
        </w:rPr>
      </w:pPr>
    </w:p>
    <w:p w:rsidR="008D5F16" w:rsidRPr="001055CE" w:rsidRDefault="008D5F16" w:rsidP="008D5F16">
      <w:pPr>
        <w:tabs>
          <w:tab w:val="left" w:pos="1080"/>
          <w:tab w:val="center" w:pos="4820"/>
          <w:tab w:val="right" w:pos="9639"/>
        </w:tabs>
        <w:autoSpaceDE/>
        <w:adjustRightInd/>
        <w:jc w:val="both"/>
        <w:rPr>
          <w:rFonts w:ascii="Times New Roman" w:hAnsi="Times New Roman" w:cs="Times New Roman"/>
          <w:color w:val="000000" w:themeColor="text1"/>
          <w:sz w:val="24"/>
          <w:szCs w:val="24"/>
        </w:rPr>
      </w:pPr>
    </w:p>
    <w:p w:rsidR="008D5F16" w:rsidRPr="001055CE" w:rsidRDefault="008D5F16" w:rsidP="008D5F16">
      <w:pPr>
        <w:tabs>
          <w:tab w:val="left" w:pos="1080"/>
          <w:tab w:val="center" w:pos="4820"/>
          <w:tab w:val="right" w:pos="9639"/>
        </w:tabs>
        <w:autoSpaceDE/>
        <w:adjustRightInd/>
        <w:jc w:val="both"/>
        <w:rPr>
          <w:rFonts w:ascii="Times New Roman" w:hAnsi="Times New Roman" w:cs="Times New Roman"/>
          <w:color w:val="000000" w:themeColor="text1"/>
          <w:sz w:val="24"/>
          <w:szCs w:val="24"/>
        </w:rPr>
      </w:pPr>
    </w:p>
    <w:p w:rsidR="008D5F16" w:rsidRPr="001055CE" w:rsidRDefault="008D5F16" w:rsidP="008D5F16">
      <w:pPr>
        <w:tabs>
          <w:tab w:val="left" w:pos="1080"/>
          <w:tab w:val="center" w:pos="4820"/>
          <w:tab w:val="right" w:pos="9639"/>
        </w:tabs>
        <w:autoSpaceDE/>
        <w:adjustRightInd/>
        <w:jc w:val="both"/>
        <w:rPr>
          <w:rFonts w:ascii="Times New Roman" w:hAnsi="Times New Roman" w:cs="Times New Roman"/>
          <w:color w:val="000000" w:themeColor="text1"/>
          <w:sz w:val="24"/>
          <w:szCs w:val="24"/>
        </w:rPr>
      </w:pPr>
    </w:p>
    <w:p w:rsidR="008D5F16" w:rsidRPr="001055CE" w:rsidRDefault="008D5F16" w:rsidP="008D5F16">
      <w:pPr>
        <w:tabs>
          <w:tab w:val="left" w:pos="1080"/>
          <w:tab w:val="center" w:pos="4820"/>
          <w:tab w:val="right" w:pos="9639"/>
        </w:tabs>
        <w:autoSpaceDE/>
        <w:adjustRightInd/>
        <w:jc w:val="both"/>
        <w:rPr>
          <w:rFonts w:ascii="Times New Roman" w:hAnsi="Times New Roman" w:cs="Times New Roman"/>
          <w:color w:val="000000" w:themeColor="text1"/>
          <w:sz w:val="24"/>
          <w:szCs w:val="24"/>
        </w:rPr>
      </w:pPr>
    </w:p>
    <w:p w:rsidR="008D5F16" w:rsidRPr="001055CE" w:rsidRDefault="008D5F16" w:rsidP="008D5F16">
      <w:pPr>
        <w:tabs>
          <w:tab w:val="left" w:pos="1080"/>
          <w:tab w:val="center" w:pos="4820"/>
          <w:tab w:val="right" w:pos="9639"/>
        </w:tabs>
        <w:autoSpaceDE/>
        <w:adjustRightInd/>
        <w:jc w:val="both"/>
        <w:rPr>
          <w:rFonts w:ascii="Times New Roman" w:hAnsi="Times New Roman" w:cs="Times New Roman"/>
          <w:color w:val="000000" w:themeColor="text1"/>
          <w:sz w:val="24"/>
          <w:szCs w:val="24"/>
        </w:rPr>
      </w:pPr>
    </w:p>
    <w:p w:rsidR="008D5F16" w:rsidRPr="001055CE" w:rsidRDefault="008D5F16" w:rsidP="008D5F16">
      <w:pPr>
        <w:tabs>
          <w:tab w:val="left" w:pos="1080"/>
          <w:tab w:val="center" w:pos="4820"/>
          <w:tab w:val="right" w:pos="9639"/>
        </w:tabs>
        <w:autoSpaceDE/>
        <w:adjustRightInd/>
        <w:jc w:val="both"/>
        <w:rPr>
          <w:rFonts w:ascii="Times New Roman" w:hAnsi="Times New Roman" w:cs="Times New Roman"/>
          <w:color w:val="000000" w:themeColor="text1"/>
          <w:sz w:val="24"/>
          <w:szCs w:val="24"/>
        </w:rPr>
      </w:pPr>
    </w:p>
    <w:p w:rsidR="008D5F16" w:rsidRPr="001055CE" w:rsidRDefault="008D5F16" w:rsidP="008D5F16">
      <w:pPr>
        <w:tabs>
          <w:tab w:val="left" w:pos="1080"/>
          <w:tab w:val="center" w:pos="4820"/>
          <w:tab w:val="right" w:pos="9639"/>
        </w:tabs>
        <w:autoSpaceDE/>
        <w:adjustRightInd/>
        <w:jc w:val="both"/>
        <w:rPr>
          <w:rFonts w:ascii="Times New Roman" w:hAnsi="Times New Roman" w:cs="Times New Roman"/>
          <w:color w:val="000000" w:themeColor="text1"/>
          <w:sz w:val="24"/>
          <w:szCs w:val="24"/>
        </w:rPr>
      </w:pPr>
    </w:p>
    <w:p w:rsidR="008D5F16" w:rsidRPr="001055CE" w:rsidRDefault="008D5F16" w:rsidP="008D5F16">
      <w:pPr>
        <w:tabs>
          <w:tab w:val="left" w:pos="1080"/>
          <w:tab w:val="center" w:pos="4820"/>
          <w:tab w:val="right" w:pos="9639"/>
        </w:tabs>
        <w:autoSpaceDE/>
        <w:adjustRightInd/>
        <w:jc w:val="both"/>
        <w:rPr>
          <w:rFonts w:ascii="Times New Roman" w:hAnsi="Times New Roman" w:cs="Times New Roman"/>
          <w:color w:val="000000" w:themeColor="text1"/>
          <w:sz w:val="24"/>
          <w:szCs w:val="24"/>
        </w:rPr>
      </w:pPr>
    </w:p>
    <w:p w:rsidR="008D5F16" w:rsidRPr="001055CE" w:rsidRDefault="008D5F16" w:rsidP="008D5F16">
      <w:pPr>
        <w:widowControl/>
        <w:tabs>
          <w:tab w:val="center" w:pos="4820"/>
          <w:tab w:val="right" w:pos="9639"/>
        </w:tabs>
        <w:autoSpaceDE/>
        <w:adjustRightInd/>
        <w:jc w:val="center"/>
        <w:rPr>
          <w:rFonts w:ascii="Times New Roman" w:hAnsi="Times New Roman" w:cs="Times New Roman"/>
          <w:b/>
          <w:color w:val="000000" w:themeColor="text1"/>
          <w:sz w:val="24"/>
          <w:szCs w:val="24"/>
        </w:rPr>
      </w:pPr>
      <w:r w:rsidRPr="001055CE">
        <w:rPr>
          <w:rFonts w:ascii="Times New Roman" w:hAnsi="Times New Roman" w:cs="Times New Roman"/>
          <w:b/>
          <w:bCs/>
          <w:color w:val="000000" w:themeColor="text1"/>
          <w:sz w:val="24"/>
          <w:szCs w:val="24"/>
        </w:rPr>
        <w:t>ТЕХНИЧЕСКОЕ ЗАДАНИЕ</w:t>
      </w:r>
    </w:p>
    <w:p w:rsidR="008D5F16" w:rsidRPr="001055CE" w:rsidRDefault="008D5F16" w:rsidP="008D5F16">
      <w:pPr>
        <w:widowControl/>
        <w:tabs>
          <w:tab w:val="center" w:pos="4820"/>
          <w:tab w:val="right" w:pos="9639"/>
        </w:tabs>
        <w:autoSpaceDE/>
        <w:adjustRightInd/>
        <w:jc w:val="center"/>
        <w:rPr>
          <w:rFonts w:ascii="Times New Roman" w:hAnsi="Times New Roman" w:cs="Times New Roman"/>
          <w:bCs/>
          <w:color w:val="000000" w:themeColor="text1"/>
          <w:sz w:val="24"/>
          <w:szCs w:val="24"/>
          <w:highlight w:val="yellow"/>
        </w:rPr>
      </w:pPr>
      <w:r w:rsidRPr="001055CE">
        <w:rPr>
          <w:rFonts w:ascii="Times New Roman" w:hAnsi="Times New Roman" w:cs="Times New Roman"/>
          <w:color w:val="000000" w:themeColor="text1"/>
          <w:sz w:val="24"/>
          <w:szCs w:val="24"/>
        </w:rPr>
        <w:t>н</w:t>
      </w:r>
      <w:r w:rsidRPr="001055CE">
        <w:rPr>
          <w:rFonts w:ascii="Times New Roman" w:hAnsi="Times New Roman" w:cs="Times New Roman"/>
          <w:bCs/>
          <w:color w:val="000000" w:themeColor="text1"/>
          <w:sz w:val="24"/>
          <w:szCs w:val="24"/>
        </w:rPr>
        <w:t xml:space="preserve">а проведение </w:t>
      </w:r>
      <w:r w:rsidRPr="00891E6D">
        <w:rPr>
          <w:rFonts w:ascii="Times New Roman" w:hAnsi="Times New Roman" w:cs="Times New Roman"/>
          <w:bCs/>
          <w:color w:val="000000" w:themeColor="text1"/>
          <w:sz w:val="24"/>
          <w:szCs w:val="24"/>
        </w:rPr>
        <w:t xml:space="preserve">технологического и ценового аудита изменений, вносимых в инвестиционную программу АО «Тюменьэнерго» на 2018-2022 годы, утвержденную приказом Минэнерго России от 08.11.2017 № </w:t>
      </w:r>
      <w:r>
        <w:rPr>
          <w:rFonts w:ascii="Times New Roman" w:hAnsi="Times New Roman" w:cs="Times New Roman"/>
          <w:bCs/>
          <w:color w:val="000000" w:themeColor="text1"/>
          <w:sz w:val="24"/>
          <w:szCs w:val="24"/>
        </w:rPr>
        <w:t>12</w:t>
      </w:r>
      <w:r w:rsidRPr="00891E6D">
        <w:rPr>
          <w:rFonts w:ascii="Times New Roman" w:hAnsi="Times New Roman" w:cs="Times New Roman"/>
          <w:bCs/>
          <w:color w:val="000000" w:themeColor="text1"/>
          <w:sz w:val="24"/>
          <w:szCs w:val="24"/>
        </w:rPr>
        <w:t>@</w:t>
      </w:r>
    </w:p>
    <w:p w:rsidR="008D5F16" w:rsidRPr="001055CE" w:rsidRDefault="008D5F16" w:rsidP="008D5F16">
      <w:pPr>
        <w:widowControl/>
        <w:tabs>
          <w:tab w:val="center" w:pos="4820"/>
          <w:tab w:val="right" w:pos="9639"/>
        </w:tabs>
        <w:autoSpaceDE/>
        <w:adjustRightInd/>
        <w:ind w:hanging="82"/>
        <w:jc w:val="both"/>
        <w:rPr>
          <w:rFonts w:ascii="Times New Roman" w:hAnsi="Times New Roman" w:cs="Times New Roman"/>
          <w:color w:val="000000" w:themeColor="text1"/>
          <w:spacing w:val="-13"/>
          <w:sz w:val="24"/>
          <w:szCs w:val="24"/>
          <w:highlight w:val="yellow"/>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highlight w:val="yellow"/>
        </w:rPr>
      </w:pPr>
    </w:p>
    <w:p w:rsidR="008D5F16" w:rsidRPr="001055CE" w:rsidRDefault="008D5F16" w:rsidP="008D5F16">
      <w:pPr>
        <w:widowControl/>
        <w:tabs>
          <w:tab w:val="center" w:pos="4820"/>
          <w:tab w:val="right" w:pos="9639"/>
        </w:tabs>
        <w:autoSpaceDE/>
        <w:adjustRightInd/>
        <w:jc w:val="both"/>
        <w:rPr>
          <w:rFonts w:ascii="Times New Roman" w:hAnsi="Times New Roman" w:cs="Times New Roman"/>
          <w:color w:val="000000" w:themeColor="text1"/>
          <w:spacing w:val="-13"/>
          <w:sz w:val="24"/>
          <w:szCs w:val="24"/>
          <w:highlight w:val="yellow"/>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highlight w:val="yellow"/>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highlight w:val="yellow"/>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highlight w:val="yellow"/>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highlight w:val="yellow"/>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highlight w:val="yellow"/>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highlight w:val="yellow"/>
        </w:rPr>
      </w:pPr>
    </w:p>
    <w:p w:rsidR="008D5F16" w:rsidRPr="001055CE" w:rsidRDefault="008D5F16" w:rsidP="008D5F16">
      <w:pPr>
        <w:widowControl/>
        <w:tabs>
          <w:tab w:val="center" w:pos="4820"/>
          <w:tab w:val="right" w:pos="9639"/>
        </w:tabs>
        <w:autoSpaceDE/>
        <w:adjustRightInd/>
        <w:rPr>
          <w:rFonts w:ascii="Times New Roman" w:hAnsi="Times New Roman" w:cs="Times New Roman"/>
          <w:color w:val="000000" w:themeColor="text1"/>
          <w:spacing w:val="-13"/>
          <w:sz w:val="24"/>
          <w:szCs w:val="24"/>
          <w:highlight w:val="yellow"/>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3"/>
          <w:sz w:val="24"/>
          <w:szCs w:val="24"/>
        </w:rPr>
      </w:pPr>
      <w:r w:rsidRPr="001055CE">
        <w:rPr>
          <w:rFonts w:ascii="Times New Roman" w:hAnsi="Times New Roman" w:cs="Times New Roman"/>
          <w:color w:val="000000" w:themeColor="text1"/>
          <w:spacing w:val="-13"/>
          <w:sz w:val="24"/>
          <w:szCs w:val="24"/>
        </w:rPr>
        <w:t>г. Сургут</w:t>
      </w: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1"/>
          <w:sz w:val="24"/>
          <w:szCs w:val="24"/>
        </w:rPr>
      </w:pPr>
      <w:r w:rsidRPr="001055CE">
        <w:rPr>
          <w:rFonts w:ascii="Times New Roman" w:hAnsi="Times New Roman" w:cs="Times New Roman"/>
          <w:color w:val="000000" w:themeColor="text1"/>
          <w:spacing w:val="-11"/>
          <w:sz w:val="24"/>
          <w:szCs w:val="24"/>
        </w:rPr>
        <w:t>201</w:t>
      </w:r>
      <w:r>
        <w:rPr>
          <w:rFonts w:ascii="Times New Roman" w:hAnsi="Times New Roman" w:cs="Times New Roman"/>
          <w:color w:val="000000" w:themeColor="text1"/>
          <w:spacing w:val="-11"/>
          <w:sz w:val="24"/>
          <w:szCs w:val="24"/>
        </w:rPr>
        <w:t>8</w:t>
      </w: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1"/>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1"/>
          <w:sz w:val="24"/>
          <w:szCs w:val="24"/>
        </w:rPr>
      </w:pPr>
    </w:p>
    <w:p w:rsidR="008D5F16" w:rsidRPr="001055CE" w:rsidRDefault="008D5F16" w:rsidP="008D5F16">
      <w:pPr>
        <w:widowControl/>
        <w:tabs>
          <w:tab w:val="center" w:pos="4820"/>
          <w:tab w:val="right" w:pos="9639"/>
        </w:tabs>
        <w:autoSpaceDE/>
        <w:adjustRightInd/>
        <w:ind w:hanging="82"/>
        <w:jc w:val="center"/>
        <w:rPr>
          <w:rFonts w:ascii="Times New Roman" w:hAnsi="Times New Roman" w:cs="Times New Roman"/>
          <w:color w:val="000000" w:themeColor="text1"/>
          <w:spacing w:val="-11"/>
          <w:sz w:val="24"/>
          <w:szCs w:val="24"/>
        </w:rPr>
      </w:pPr>
    </w:p>
    <w:p w:rsidR="008D5F16" w:rsidRPr="001055CE" w:rsidRDefault="008D5F16" w:rsidP="008D5F16">
      <w:pPr>
        <w:keepNext/>
        <w:widowControl/>
        <w:autoSpaceDE/>
        <w:adjustRightInd/>
        <w:spacing w:before="240" w:after="60"/>
        <w:outlineLvl w:val="1"/>
        <w:rPr>
          <w:rFonts w:ascii="Times New Roman" w:hAnsi="Times New Roman" w:cs="Times New Roman"/>
          <w:b/>
          <w:bCs/>
          <w:iCs/>
          <w:color w:val="000000" w:themeColor="text1"/>
          <w:sz w:val="24"/>
          <w:szCs w:val="24"/>
        </w:rPr>
      </w:pPr>
      <w:r w:rsidRPr="001055CE">
        <w:rPr>
          <w:rFonts w:ascii="Times New Roman" w:hAnsi="Times New Roman" w:cs="Times New Roman"/>
          <w:b/>
          <w:bCs/>
          <w:iCs/>
          <w:color w:val="000000" w:themeColor="text1"/>
          <w:sz w:val="24"/>
          <w:szCs w:val="24"/>
        </w:rPr>
        <w:t>1.</w:t>
      </w:r>
      <w:r w:rsidRPr="001055CE">
        <w:rPr>
          <w:rFonts w:ascii="Times New Roman" w:hAnsi="Times New Roman" w:cs="Times New Roman"/>
          <w:b/>
          <w:bCs/>
          <w:iCs/>
          <w:color w:val="000000" w:themeColor="text1"/>
          <w:sz w:val="24"/>
          <w:szCs w:val="24"/>
        </w:rPr>
        <w:tab/>
        <w:t>Общие положения.</w:t>
      </w:r>
    </w:p>
    <w:p w:rsidR="008D5F16" w:rsidRPr="001055CE" w:rsidRDefault="008D5F16" w:rsidP="008D5F16">
      <w:pPr>
        <w:keepNext/>
        <w:widowControl/>
        <w:autoSpaceDE/>
        <w:adjustRightInd/>
        <w:spacing w:before="240" w:after="60"/>
        <w:outlineLvl w:val="1"/>
        <w:rPr>
          <w:rFonts w:ascii="Times New Roman" w:hAnsi="Times New Roman" w:cs="Times New Roman"/>
          <w:b/>
          <w:bCs/>
          <w:iCs/>
          <w:color w:val="000000" w:themeColor="text1"/>
          <w:sz w:val="24"/>
          <w:szCs w:val="24"/>
        </w:rPr>
      </w:pPr>
      <w:r w:rsidRPr="001055CE">
        <w:rPr>
          <w:rFonts w:ascii="Times New Roman" w:hAnsi="Times New Roman" w:cs="Times New Roman"/>
          <w:b/>
          <w:bCs/>
          <w:iCs/>
          <w:color w:val="000000" w:themeColor="text1"/>
          <w:sz w:val="24"/>
          <w:szCs w:val="24"/>
        </w:rPr>
        <w:t>1.1. Термины и определения.</w:t>
      </w:r>
    </w:p>
    <w:p w:rsidR="008D5F16" w:rsidRPr="001055CE" w:rsidRDefault="008D5F16" w:rsidP="008D5F16">
      <w:pPr>
        <w:tabs>
          <w:tab w:val="left" w:pos="1134"/>
        </w:tabs>
        <w:autoSpaceDE/>
        <w:adjustRightInd/>
        <w:ind w:firstLine="709"/>
        <w:jc w:val="both"/>
        <w:rPr>
          <w:rFonts w:ascii="Times New Roman" w:hAnsi="Times New Roman" w:cs="Times New Roman"/>
          <w:i/>
          <w:color w:val="000000" w:themeColor="text1"/>
          <w:sz w:val="24"/>
          <w:szCs w:val="24"/>
        </w:rPr>
      </w:pPr>
    </w:p>
    <w:p w:rsidR="008D5F16" w:rsidRPr="001055CE" w:rsidRDefault="008D5F16" w:rsidP="008D5F16">
      <w:pPr>
        <w:tabs>
          <w:tab w:val="left" w:pos="1134"/>
        </w:tabs>
        <w:autoSpaceDE/>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 xml:space="preserve">Заказчик </w:t>
      </w:r>
      <w:r w:rsidRPr="001055CE">
        <w:rPr>
          <w:rFonts w:ascii="Times New Roman" w:hAnsi="Times New Roman" w:cs="Times New Roman"/>
          <w:color w:val="000000" w:themeColor="text1"/>
          <w:sz w:val="24"/>
          <w:szCs w:val="24"/>
        </w:rPr>
        <w:t>– АО «Тюменьэнеро».</w:t>
      </w:r>
    </w:p>
    <w:p w:rsidR="008D5F16" w:rsidRPr="001055CE" w:rsidRDefault="008D5F16" w:rsidP="008D5F16">
      <w:pPr>
        <w:tabs>
          <w:tab w:val="left" w:pos="1134"/>
        </w:tabs>
        <w:ind w:firstLine="709"/>
        <w:jc w:val="both"/>
        <w:rPr>
          <w:rFonts w:ascii="Times New Roman" w:hAnsi="Times New Roman" w:cs="Times New Roman"/>
          <w:i/>
          <w:color w:val="000000" w:themeColor="text1"/>
          <w:sz w:val="24"/>
          <w:szCs w:val="24"/>
        </w:rPr>
      </w:pPr>
      <w:r w:rsidRPr="001055CE">
        <w:rPr>
          <w:rFonts w:ascii="Times New Roman" w:hAnsi="Times New Roman" w:cs="Times New Roman"/>
          <w:i/>
          <w:color w:val="000000" w:themeColor="text1"/>
          <w:sz w:val="24"/>
          <w:szCs w:val="24"/>
        </w:rPr>
        <w:t xml:space="preserve">Инвестиции – </w:t>
      </w:r>
      <w:r w:rsidRPr="001055CE">
        <w:rPr>
          <w:rFonts w:ascii="Times New Roman" w:hAnsi="Times New Roman" w:cs="Times New Roman"/>
          <w:color w:val="000000" w:themeColor="text1"/>
          <w:sz w:val="24"/>
          <w:szCs w:val="24"/>
        </w:rPr>
        <w:t>совокупность долговременных затрат финансовых, трудовых, материальных ресурсов с целью увеличения накоплений и получения прибыли.</w:t>
      </w:r>
    </w:p>
    <w:p w:rsidR="008D5F16" w:rsidRPr="001055CE" w:rsidRDefault="008D5F16" w:rsidP="008D5F16">
      <w:pPr>
        <w:tabs>
          <w:tab w:val="left" w:pos="1134"/>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 xml:space="preserve">Инвестиционная деятельность – </w:t>
      </w:r>
      <w:r w:rsidRPr="001055CE">
        <w:rPr>
          <w:rFonts w:ascii="Times New Roman" w:hAnsi="Times New Roman" w:cs="Times New Roman"/>
          <w:color w:val="000000" w:themeColor="text1"/>
          <w:sz w:val="24"/>
          <w:szCs w:val="24"/>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8D5F16" w:rsidRPr="001055CE" w:rsidRDefault="008D5F16" w:rsidP="008D5F16">
      <w:pPr>
        <w:tabs>
          <w:tab w:val="left" w:pos="1134"/>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 xml:space="preserve">Инвестиционный проект – </w:t>
      </w:r>
      <w:r w:rsidRPr="001055CE">
        <w:rPr>
          <w:rFonts w:ascii="Times New Roman" w:hAnsi="Times New Roman" w:cs="Times New Roman"/>
          <w:color w:val="000000" w:themeColor="text1"/>
          <w:sz w:val="24"/>
          <w:szCs w:val="24"/>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rsidR="008D5F16" w:rsidRPr="001055CE" w:rsidRDefault="008D5F16" w:rsidP="008D5F16">
      <w:pPr>
        <w:tabs>
          <w:tab w:val="left" w:pos="1134"/>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 xml:space="preserve">Инвестиционная программа Общества (далее - инвестиционная программа) – </w:t>
      </w:r>
      <w:r w:rsidRPr="001055CE">
        <w:rPr>
          <w:rFonts w:ascii="Times New Roman" w:hAnsi="Times New Roman" w:cs="Times New Roman"/>
          <w:color w:val="000000" w:themeColor="text1"/>
          <w:sz w:val="24"/>
          <w:szCs w:val="24"/>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rsidR="008D5F16" w:rsidRPr="001055CE" w:rsidRDefault="008D5F16" w:rsidP="008D5F16">
      <w:pPr>
        <w:tabs>
          <w:tab w:val="left" w:pos="1134"/>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Исполнитель</w:t>
      </w:r>
      <w:r w:rsidRPr="001055CE">
        <w:rPr>
          <w:rFonts w:ascii="Times New Roman" w:hAnsi="Times New Roman" w:cs="Times New Roman"/>
          <w:color w:val="000000" w:themeColor="text1"/>
          <w:sz w:val="24"/>
          <w:szCs w:val="24"/>
        </w:rPr>
        <w:t xml:space="preserve"> – экспертная организация, проводящая </w:t>
      </w:r>
      <w:r w:rsidRPr="001055CE">
        <w:rPr>
          <w:rFonts w:ascii="Times New Roman" w:eastAsia="Arial Unicode MS" w:hAnsi="Times New Roman" w:cs="Times New Roman"/>
          <w:color w:val="000000" w:themeColor="text1"/>
          <w:sz w:val="24"/>
          <w:szCs w:val="24"/>
        </w:rPr>
        <w:t>технологический и ценовой аудит отчетов о реализации инвестиционной программы</w:t>
      </w:r>
      <w:r w:rsidRPr="001055CE">
        <w:rPr>
          <w:rFonts w:ascii="Times New Roman" w:hAnsi="Times New Roman" w:cs="Times New Roman"/>
          <w:color w:val="000000" w:themeColor="text1"/>
          <w:sz w:val="24"/>
          <w:szCs w:val="24"/>
        </w:rPr>
        <w:t xml:space="preserve"> в соответствии с Договором на возмездное оказание услуг.</w:t>
      </w:r>
    </w:p>
    <w:p w:rsidR="008D5F16" w:rsidRPr="001055CE" w:rsidRDefault="008D5F16" w:rsidP="008D5F16">
      <w:pPr>
        <w:tabs>
          <w:tab w:val="left" w:pos="1134"/>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 xml:space="preserve">Проект изменений в инвестиционную программу – </w:t>
      </w:r>
      <w:r w:rsidRPr="001055CE">
        <w:rPr>
          <w:rFonts w:ascii="Times New Roman" w:hAnsi="Times New Roman" w:cs="Times New Roman"/>
          <w:color w:val="000000" w:themeColor="text1"/>
          <w:sz w:val="24"/>
          <w:szCs w:val="24"/>
        </w:rPr>
        <w:t>проект изменений, вносимых в инвестиционную программу АО «Тюменьэнерго» на 201</w:t>
      </w:r>
      <w:r>
        <w:rPr>
          <w:rFonts w:ascii="Times New Roman" w:hAnsi="Times New Roman" w:cs="Times New Roman"/>
          <w:color w:val="000000" w:themeColor="text1"/>
          <w:sz w:val="24"/>
          <w:szCs w:val="24"/>
        </w:rPr>
        <w:t>8</w:t>
      </w:r>
      <w:r w:rsidRPr="001055CE">
        <w:rPr>
          <w:rFonts w:ascii="Times New Roman" w:hAnsi="Times New Roman" w:cs="Times New Roman"/>
          <w:color w:val="000000" w:themeColor="text1"/>
          <w:sz w:val="24"/>
          <w:szCs w:val="24"/>
        </w:rPr>
        <w:t>-202</w:t>
      </w:r>
      <w:r>
        <w:rPr>
          <w:rFonts w:ascii="Times New Roman" w:hAnsi="Times New Roman" w:cs="Times New Roman"/>
          <w:color w:val="000000" w:themeColor="text1"/>
          <w:sz w:val="24"/>
          <w:szCs w:val="24"/>
        </w:rPr>
        <w:t>2</w:t>
      </w:r>
      <w:r w:rsidRPr="001055CE">
        <w:rPr>
          <w:rFonts w:ascii="Times New Roman" w:hAnsi="Times New Roman" w:cs="Times New Roman"/>
          <w:color w:val="000000" w:themeColor="text1"/>
          <w:sz w:val="24"/>
          <w:szCs w:val="24"/>
        </w:rPr>
        <w:t xml:space="preserve"> годы, утвержденную приказом Минэнерго России от </w:t>
      </w:r>
      <w:r>
        <w:rPr>
          <w:rFonts w:ascii="Times New Roman" w:hAnsi="Times New Roman" w:cs="Times New Roman"/>
          <w:color w:val="000000" w:themeColor="text1"/>
          <w:sz w:val="24"/>
          <w:szCs w:val="24"/>
        </w:rPr>
        <w:t>08.11.2017</w:t>
      </w:r>
      <w:r w:rsidRPr="001055CE">
        <w:rPr>
          <w:rFonts w:ascii="Times New Roman" w:hAnsi="Times New Roman" w:cs="Times New Roman"/>
          <w:color w:val="000000" w:themeColor="text1"/>
          <w:sz w:val="24"/>
          <w:szCs w:val="24"/>
        </w:rPr>
        <w:t xml:space="preserve"> № </w:t>
      </w:r>
      <w:r>
        <w:rPr>
          <w:rFonts w:ascii="Times New Roman" w:hAnsi="Times New Roman" w:cs="Times New Roman"/>
          <w:color w:val="000000" w:themeColor="text1"/>
          <w:sz w:val="24"/>
          <w:szCs w:val="24"/>
        </w:rPr>
        <w:t>12</w:t>
      </w:r>
      <w:r w:rsidRPr="00891E6D">
        <w:rPr>
          <w:rFonts w:ascii="Times New Roman" w:hAnsi="Times New Roman" w:cs="Times New Roman"/>
          <w:color w:val="000000" w:themeColor="text1"/>
          <w:sz w:val="24"/>
          <w:szCs w:val="24"/>
        </w:rPr>
        <w:t>@</w:t>
      </w:r>
      <w:r w:rsidRPr="001055CE">
        <w:rPr>
          <w:rFonts w:ascii="Times New Roman" w:hAnsi="Times New Roman" w:cs="Times New Roman"/>
          <w:color w:val="000000" w:themeColor="text1"/>
          <w:sz w:val="24"/>
          <w:szCs w:val="24"/>
        </w:rPr>
        <w:t xml:space="preserve">. </w:t>
      </w:r>
    </w:p>
    <w:p w:rsidR="008D5F16" w:rsidRPr="001055CE" w:rsidRDefault="008D5F16" w:rsidP="008D5F16">
      <w:pPr>
        <w:tabs>
          <w:tab w:val="left" w:pos="1134"/>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 xml:space="preserve">Проект инвестиционной программы – </w:t>
      </w:r>
      <w:r w:rsidRPr="001055CE">
        <w:rPr>
          <w:rFonts w:ascii="Times New Roman" w:hAnsi="Times New Roman" w:cs="Times New Roman"/>
          <w:color w:val="000000" w:themeColor="text1"/>
          <w:sz w:val="24"/>
          <w:szCs w:val="24"/>
        </w:rPr>
        <w:t>инвестиционная программа АО «Тюменьэнерго» на 2018-202</w:t>
      </w:r>
      <w:r>
        <w:rPr>
          <w:rFonts w:ascii="Times New Roman" w:hAnsi="Times New Roman" w:cs="Times New Roman"/>
          <w:color w:val="000000" w:themeColor="text1"/>
          <w:sz w:val="24"/>
          <w:szCs w:val="24"/>
        </w:rPr>
        <w:t>3</w:t>
      </w:r>
      <w:r w:rsidRPr="001055CE">
        <w:rPr>
          <w:rFonts w:ascii="Times New Roman" w:hAnsi="Times New Roman" w:cs="Times New Roman"/>
          <w:color w:val="000000" w:themeColor="text1"/>
          <w:sz w:val="24"/>
          <w:szCs w:val="24"/>
        </w:rPr>
        <w:t xml:space="preserve"> годы.</w:t>
      </w:r>
      <w:r w:rsidRPr="001055CE">
        <w:rPr>
          <w:rFonts w:ascii="Times New Roman" w:hAnsi="Times New Roman" w:cs="Times New Roman"/>
          <w:i/>
          <w:color w:val="000000" w:themeColor="text1"/>
          <w:sz w:val="24"/>
          <w:szCs w:val="24"/>
        </w:rPr>
        <w:t xml:space="preserve"> </w:t>
      </w:r>
    </w:p>
    <w:p w:rsidR="008D5F16" w:rsidRPr="001055CE" w:rsidRDefault="008D5F16" w:rsidP="008D5F16">
      <w:pPr>
        <w:tabs>
          <w:tab w:val="left" w:pos="1134"/>
        </w:tabs>
        <w:autoSpaceDE/>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 xml:space="preserve">Источники финансирования – </w:t>
      </w:r>
      <w:r w:rsidRPr="001055CE">
        <w:rPr>
          <w:rFonts w:ascii="Times New Roman" w:hAnsi="Times New Roman" w:cs="Times New Roman"/>
          <w:color w:val="000000" w:themeColor="text1"/>
          <w:sz w:val="24"/>
          <w:szCs w:val="24"/>
        </w:rPr>
        <w:t xml:space="preserve">средства и/или ресурсы, используемые для финансирования инвестиционных проектов инвестиционной программы Общества. </w:t>
      </w:r>
    </w:p>
    <w:p w:rsidR="008D5F16" w:rsidRPr="001055CE" w:rsidRDefault="008D5F16" w:rsidP="008D5F16">
      <w:pPr>
        <w:widowControl/>
        <w:tabs>
          <w:tab w:val="left" w:pos="1276"/>
        </w:tabs>
        <w:autoSpaceDE/>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Объект основных средств</w:t>
      </w:r>
      <w:r w:rsidRPr="001055CE">
        <w:rPr>
          <w:rFonts w:ascii="Times New Roman" w:hAnsi="Times New Roman" w:cs="Times New Roman"/>
          <w:color w:val="000000" w:themeColor="text1"/>
          <w:sz w:val="24"/>
          <w:szCs w:val="24"/>
        </w:rPr>
        <w:t xml:space="preserve"> – объект основных средств Общества, предназначающийся для нужд основной деятельности Общества и имеющий срок использования более года.</w:t>
      </w:r>
    </w:p>
    <w:p w:rsidR="008D5F16" w:rsidRPr="001055CE" w:rsidRDefault="008D5F16" w:rsidP="008D5F16">
      <w:pPr>
        <w:widowControl/>
        <w:tabs>
          <w:tab w:val="left" w:pos="1276"/>
        </w:tabs>
        <w:autoSpaceDE/>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 xml:space="preserve">Объект инвестиционной деятельности </w:t>
      </w:r>
      <w:r w:rsidRPr="001055CE">
        <w:rPr>
          <w:rFonts w:ascii="Times New Roman" w:hAnsi="Times New Roman" w:cs="Times New Roman"/>
          <w:color w:val="000000" w:themeColor="text1"/>
          <w:sz w:val="24"/>
          <w:szCs w:val="24"/>
        </w:rPr>
        <w:t>– объект основных средств Общества, создаваемый, реконструируемый или замещаемый в рамках инвестиционного проекта.</w:t>
      </w:r>
    </w:p>
    <w:p w:rsidR="008D5F16" w:rsidRPr="001055CE" w:rsidRDefault="008D5F16" w:rsidP="008D5F16">
      <w:pPr>
        <w:autoSpaceDE/>
        <w:adjustRightInd/>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 xml:space="preserve">Реконструкция </w:t>
      </w:r>
      <w:r w:rsidRPr="001055CE">
        <w:rPr>
          <w:rFonts w:ascii="Times New Roman" w:hAnsi="Times New Roman" w:cs="Times New Roman"/>
          <w:color w:val="000000" w:themeColor="text1"/>
          <w:sz w:val="24"/>
          <w:szCs w:val="24"/>
        </w:rPr>
        <w:t>– комплекс работ по переустройству инфраструктуры в целях повышения надежности, технического уровня, улучшения технико-экономических показателей, условий труда и окружающей среды.</w:t>
      </w:r>
    </w:p>
    <w:p w:rsidR="008D5F16" w:rsidRPr="001055CE" w:rsidRDefault="008D5F16" w:rsidP="008D5F16">
      <w:pPr>
        <w:keepNext/>
        <w:widowControl/>
        <w:autoSpaceDE/>
        <w:adjustRightInd/>
        <w:spacing w:before="240" w:after="60"/>
        <w:outlineLvl w:val="1"/>
        <w:rPr>
          <w:rFonts w:ascii="Times New Roman" w:hAnsi="Times New Roman" w:cs="Times New Roman"/>
          <w:b/>
          <w:bCs/>
          <w:iCs/>
          <w:color w:val="000000" w:themeColor="text1"/>
          <w:sz w:val="24"/>
          <w:szCs w:val="24"/>
        </w:rPr>
      </w:pPr>
      <w:r w:rsidRPr="001055CE">
        <w:rPr>
          <w:rFonts w:ascii="Times New Roman" w:hAnsi="Times New Roman" w:cs="Times New Roman"/>
          <w:b/>
          <w:bCs/>
          <w:iCs/>
          <w:color w:val="000000" w:themeColor="text1"/>
          <w:sz w:val="24"/>
          <w:szCs w:val="24"/>
        </w:rPr>
        <w:t>1.2. Сокращения.</w:t>
      </w:r>
    </w:p>
    <w:p w:rsidR="008D5F16" w:rsidRPr="001055CE" w:rsidRDefault="008D5F16" w:rsidP="008D5F16">
      <w:pPr>
        <w:widowControl/>
        <w:autoSpaceDE/>
        <w:adjustRightInd/>
        <w:jc w:val="both"/>
        <w:rPr>
          <w:rFonts w:ascii="Times New Roman" w:hAnsi="Times New Roman" w:cs="Times New Roman"/>
          <w:b/>
          <w:bCs/>
          <w:color w:val="000000" w:themeColor="text1"/>
          <w:sz w:val="24"/>
          <w:szCs w:val="24"/>
          <w:highlight w:val="yellow"/>
        </w:rPr>
      </w:pPr>
    </w:p>
    <w:tbl>
      <w:tblPr>
        <w:tblW w:w="9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6930"/>
      </w:tblGrid>
      <w:tr w:rsidR="008D5F16" w:rsidRPr="001055CE" w:rsidTr="00DA44CF">
        <w:trPr>
          <w:trHeight w:val="416"/>
        </w:trPr>
        <w:tc>
          <w:tcPr>
            <w:tcW w:w="2717" w:type="dxa"/>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widowControl/>
              <w:spacing w:line="276" w:lineRule="auto"/>
              <w:ind w:left="34"/>
              <w:jc w:val="center"/>
              <w:rPr>
                <w:rFonts w:ascii="Times New Roman" w:hAnsi="Times New Roman" w:cs="Times New Roman"/>
                <w:bCs/>
                <w:color w:val="000000" w:themeColor="text1"/>
                <w:sz w:val="24"/>
                <w:szCs w:val="24"/>
                <w:lang w:eastAsia="en-US"/>
              </w:rPr>
            </w:pPr>
            <w:r w:rsidRPr="001055CE">
              <w:rPr>
                <w:rFonts w:ascii="Times New Roman" w:hAnsi="Times New Roman" w:cs="Times New Roman"/>
                <w:bCs/>
                <w:color w:val="000000" w:themeColor="text1"/>
                <w:sz w:val="24"/>
                <w:szCs w:val="24"/>
                <w:lang w:eastAsia="en-US"/>
              </w:rPr>
              <w:t>Сокращение</w:t>
            </w:r>
          </w:p>
        </w:tc>
        <w:tc>
          <w:tcPr>
            <w:tcW w:w="6930" w:type="dxa"/>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widowControl/>
              <w:spacing w:line="276" w:lineRule="auto"/>
              <w:ind w:left="34"/>
              <w:jc w:val="center"/>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Полное наименование</w:t>
            </w:r>
          </w:p>
        </w:tc>
      </w:tr>
      <w:tr w:rsidR="008D5F16" w:rsidRPr="001055CE" w:rsidTr="00DA44CF">
        <w:trPr>
          <w:trHeight w:val="70"/>
        </w:trPr>
        <w:tc>
          <w:tcPr>
            <w:tcW w:w="2717"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bCs/>
                <w:color w:val="000000" w:themeColor="text1"/>
                <w:sz w:val="24"/>
                <w:szCs w:val="24"/>
                <w:lang w:eastAsia="en-US"/>
              </w:rPr>
            </w:pPr>
            <w:r w:rsidRPr="001055CE">
              <w:rPr>
                <w:rFonts w:ascii="Times New Roman" w:hAnsi="Times New Roman" w:cs="Times New Roman"/>
                <w:color w:val="000000" w:themeColor="text1"/>
                <w:sz w:val="24"/>
                <w:szCs w:val="24"/>
                <w:lang w:eastAsia="en-US"/>
              </w:rPr>
              <w:t>Методические рекомендации</w:t>
            </w:r>
          </w:p>
        </w:tc>
        <w:tc>
          <w:tcPr>
            <w:tcW w:w="6930"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bCs/>
                <w:color w:val="000000" w:themeColor="text1"/>
                <w:sz w:val="24"/>
                <w:szCs w:val="24"/>
                <w:lang w:eastAsia="en-US"/>
              </w:rPr>
            </w:pPr>
            <w:r w:rsidRPr="001055CE">
              <w:rPr>
                <w:rFonts w:ascii="Times New Roman" w:hAnsi="Times New Roman" w:cs="Times New Roman"/>
                <w:color w:val="000000" w:themeColor="text1"/>
                <w:sz w:val="24"/>
                <w:szCs w:val="24"/>
                <w:lang w:eastAsia="en-US"/>
              </w:rPr>
              <w:t>Методические рекомендации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утвержденные Распоряжением Правительства РФ от 23 сентября 2016 г. N 2002-р</w:t>
            </w:r>
          </w:p>
        </w:tc>
      </w:tr>
      <w:tr w:rsidR="008D5F16" w:rsidRPr="001055CE" w:rsidTr="00DA44CF">
        <w:trPr>
          <w:trHeight w:val="70"/>
        </w:trPr>
        <w:tc>
          <w:tcPr>
            <w:tcW w:w="2717"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bCs/>
                <w:color w:val="000000" w:themeColor="text1"/>
                <w:sz w:val="24"/>
                <w:szCs w:val="24"/>
                <w:lang w:eastAsia="en-US"/>
              </w:rPr>
            </w:pPr>
            <w:r w:rsidRPr="001055CE">
              <w:rPr>
                <w:rFonts w:ascii="Times New Roman" w:hAnsi="Times New Roman" w:cs="Times New Roman"/>
                <w:bCs/>
                <w:color w:val="000000" w:themeColor="text1"/>
                <w:sz w:val="24"/>
                <w:szCs w:val="24"/>
                <w:lang w:eastAsia="en-US"/>
              </w:rPr>
              <w:t>Общество</w:t>
            </w:r>
          </w:p>
        </w:tc>
        <w:tc>
          <w:tcPr>
            <w:tcW w:w="6930"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color w:val="000000" w:themeColor="text1"/>
                <w:sz w:val="24"/>
                <w:szCs w:val="24"/>
                <w:lang w:eastAsia="en-US"/>
              </w:rPr>
            </w:pPr>
            <w:r w:rsidRPr="001055CE">
              <w:rPr>
                <w:rFonts w:ascii="Times New Roman" w:hAnsi="Times New Roman" w:cs="Times New Roman"/>
                <w:bCs/>
                <w:color w:val="000000" w:themeColor="text1"/>
                <w:sz w:val="24"/>
                <w:szCs w:val="24"/>
                <w:lang w:eastAsia="en-US"/>
              </w:rPr>
              <w:t>АО «Тюменьэнерго»</w:t>
            </w:r>
          </w:p>
        </w:tc>
      </w:tr>
      <w:tr w:rsidR="008D5F16" w:rsidRPr="001055CE" w:rsidTr="00DA44CF">
        <w:trPr>
          <w:trHeight w:val="70"/>
        </w:trPr>
        <w:tc>
          <w:tcPr>
            <w:tcW w:w="2717"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Правила утверждения инвестиционных программ</w:t>
            </w:r>
          </w:p>
        </w:tc>
        <w:tc>
          <w:tcPr>
            <w:tcW w:w="6930"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tc>
      </w:tr>
      <w:tr w:rsidR="008D5F16" w:rsidRPr="001055CE" w:rsidTr="00DA44CF">
        <w:trPr>
          <w:trHeight w:val="70"/>
        </w:trPr>
        <w:tc>
          <w:tcPr>
            <w:tcW w:w="2717"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Проект изменений в инвестиционную программу</w:t>
            </w:r>
          </w:p>
        </w:tc>
        <w:tc>
          <w:tcPr>
            <w:tcW w:w="6930"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color w:val="000000" w:themeColor="text1"/>
                <w:sz w:val="24"/>
                <w:szCs w:val="24"/>
                <w:lang w:eastAsia="en-US"/>
              </w:rPr>
            </w:pPr>
            <w:r w:rsidRPr="001055CE">
              <w:rPr>
                <w:rFonts w:ascii="Times New Roman" w:hAnsi="Times New Roman" w:cs="Times New Roman"/>
                <w:bCs/>
                <w:color w:val="000000" w:themeColor="text1"/>
                <w:sz w:val="24"/>
                <w:szCs w:val="24"/>
                <w:lang w:eastAsia="en-US"/>
              </w:rPr>
              <w:t>Проект изменений, вносимых в инвестиционную программу до утверждения уполномоченными органами исполнительной власти</w:t>
            </w:r>
          </w:p>
        </w:tc>
      </w:tr>
    </w:tbl>
    <w:p w:rsidR="008D5F16" w:rsidRPr="001055CE" w:rsidRDefault="008D5F16" w:rsidP="008D5F16">
      <w:pPr>
        <w:widowControl/>
        <w:autoSpaceDE/>
        <w:adjustRightInd/>
        <w:jc w:val="both"/>
        <w:rPr>
          <w:rFonts w:ascii="Times New Roman" w:hAnsi="Times New Roman" w:cs="Times New Roman"/>
          <w:b/>
          <w:bCs/>
          <w:color w:val="000000" w:themeColor="text1"/>
          <w:sz w:val="24"/>
          <w:szCs w:val="24"/>
        </w:rPr>
      </w:pPr>
    </w:p>
    <w:p w:rsidR="008D5F16" w:rsidRPr="001055CE" w:rsidRDefault="008D5F16" w:rsidP="008D5F16">
      <w:pPr>
        <w:keepNext/>
        <w:widowControl/>
        <w:autoSpaceDE/>
        <w:adjustRightInd/>
        <w:spacing w:before="240" w:after="60"/>
        <w:outlineLvl w:val="1"/>
        <w:rPr>
          <w:rFonts w:ascii="Times New Roman" w:hAnsi="Times New Roman" w:cs="Times New Roman"/>
          <w:b/>
          <w:bCs/>
          <w:iCs/>
          <w:color w:val="000000" w:themeColor="text1"/>
          <w:sz w:val="24"/>
          <w:szCs w:val="24"/>
        </w:rPr>
      </w:pPr>
      <w:bookmarkStart w:id="1" w:name="_Toc384905367"/>
      <w:bookmarkStart w:id="2" w:name="_Toc384374501"/>
      <w:r w:rsidRPr="001055CE">
        <w:rPr>
          <w:rFonts w:ascii="Times New Roman" w:hAnsi="Times New Roman" w:cs="Times New Roman"/>
          <w:b/>
          <w:bCs/>
          <w:iCs/>
          <w:color w:val="000000" w:themeColor="text1"/>
          <w:sz w:val="24"/>
          <w:szCs w:val="24"/>
        </w:rPr>
        <w:t xml:space="preserve">1.3. Перечень документов, на основании которых </w:t>
      </w:r>
      <w:bookmarkEnd w:id="1"/>
      <w:bookmarkEnd w:id="2"/>
      <w:r w:rsidRPr="001055CE">
        <w:rPr>
          <w:rFonts w:ascii="Times New Roman" w:hAnsi="Times New Roman" w:cs="Times New Roman"/>
          <w:b/>
          <w:bCs/>
          <w:iCs/>
          <w:color w:val="000000" w:themeColor="text1"/>
          <w:sz w:val="24"/>
          <w:szCs w:val="24"/>
        </w:rPr>
        <w:t>проводится работа.</w:t>
      </w:r>
    </w:p>
    <w:p w:rsidR="008D5F16" w:rsidRPr="001055CE" w:rsidRDefault="008D5F16" w:rsidP="008D5F16">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color w:val="000000" w:themeColor="text1"/>
          <w:sz w:val="24"/>
          <w:szCs w:val="24"/>
        </w:rPr>
      </w:pPr>
    </w:p>
    <w:p w:rsidR="008D5F16" w:rsidRDefault="008D5F16" w:rsidP="008D5F16">
      <w:pPr>
        <w:widowControl/>
        <w:tabs>
          <w:tab w:val="left" w:pos="993"/>
          <w:tab w:val="center" w:pos="4820"/>
          <w:tab w:val="right" w:pos="9779"/>
        </w:tabs>
        <w:autoSpaceDE/>
        <w:adjustRightInd/>
        <w:ind w:left="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w:t>
      </w:r>
      <w:r w:rsidRPr="001055CE">
        <w:rPr>
          <w:rFonts w:ascii="Times New Roman" w:hAnsi="Times New Roman" w:cs="Times New Roman"/>
          <w:color w:val="000000" w:themeColor="text1"/>
          <w:sz w:val="24"/>
          <w:szCs w:val="24"/>
        </w:rPr>
        <w:tab/>
        <w:t xml:space="preserve">Распоряжение Правительства РФ от 23.09.2016 г. N 2002-р «О методических </w:t>
      </w:r>
    </w:p>
    <w:p w:rsidR="008D5F16" w:rsidRPr="001055CE" w:rsidRDefault="008D5F16" w:rsidP="008D5F16">
      <w:pPr>
        <w:widowControl/>
        <w:tabs>
          <w:tab w:val="left" w:pos="993"/>
          <w:tab w:val="center" w:pos="4820"/>
          <w:tab w:val="right" w:pos="9779"/>
        </w:tabs>
        <w:autoSpaceDE/>
        <w:adjustRightInd/>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(далее – Методические рекомендации).</w:t>
      </w:r>
    </w:p>
    <w:p w:rsidR="008D5F16" w:rsidRPr="001055CE" w:rsidRDefault="008D5F16" w:rsidP="008D5F16">
      <w:pPr>
        <w:widowControl/>
        <w:tabs>
          <w:tab w:val="center" w:pos="4820"/>
          <w:tab w:val="right" w:pos="9779"/>
        </w:tabs>
        <w:autoSpaceDE/>
        <w:adjustRightInd/>
        <w:ind w:left="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w:t>
      </w:r>
      <w:r w:rsidRPr="001055CE">
        <w:rPr>
          <w:rFonts w:ascii="Times New Roman" w:hAnsi="Times New Roman" w:cs="Times New Roman"/>
          <w:color w:val="000000" w:themeColor="text1"/>
          <w:sz w:val="24"/>
          <w:szCs w:val="24"/>
        </w:rPr>
        <w:tab/>
        <w:t xml:space="preserve">Правила осуществления контроля за реализацией инвестиционных </w:t>
      </w:r>
    </w:p>
    <w:p w:rsidR="008D5F16" w:rsidRPr="001055CE" w:rsidRDefault="008D5F16" w:rsidP="008D5F16">
      <w:pPr>
        <w:widowControl/>
        <w:tabs>
          <w:tab w:val="center" w:pos="4820"/>
          <w:tab w:val="right" w:pos="9779"/>
        </w:tabs>
        <w:autoSpaceDE/>
        <w:adjustRightInd/>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программ субъектов электроэнергетики, утвержденные Постановлением Правительства РФ от 01.12.2009 № 977 с учетом изменяющих документов.</w:t>
      </w:r>
    </w:p>
    <w:p w:rsidR="008D5F16" w:rsidRDefault="008D5F16" w:rsidP="008D5F16">
      <w:pPr>
        <w:widowControl/>
        <w:tabs>
          <w:tab w:val="center" w:pos="4820"/>
          <w:tab w:val="right" w:pos="9779"/>
        </w:tabs>
        <w:autoSpaceDE/>
        <w:adjustRightInd/>
        <w:ind w:left="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w:t>
      </w:r>
      <w:r w:rsidRPr="001055CE">
        <w:rPr>
          <w:rFonts w:ascii="Times New Roman" w:hAnsi="Times New Roman" w:cs="Times New Roman"/>
          <w:color w:val="000000" w:themeColor="text1"/>
          <w:sz w:val="24"/>
          <w:szCs w:val="24"/>
        </w:rPr>
        <w:tab/>
        <w:t xml:space="preserve">Указания по подготовке внутренних нормативных документов в части разделов, </w:t>
      </w:r>
    </w:p>
    <w:p w:rsidR="008D5F16" w:rsidRPr="001055CE" w:rsidRDefault="008D5F16" w:rsidP="008D5F16">
      <w:pPr>
        <w:widowControl/>
        <w:tabs>
          <w:tab w:val="center" w:pos="4820"/>
          <w:tab w:val="right" w:pos="9779"/>
        </w:tabs>
        <w:autoSpaceDE/>
        <w:adjustRightInd/>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связанных с разработкой и реализацией инвестиционной программы, подготовленные Росимуществом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rsidR="008D5F16" w:rsidRPr="001055CE" w:rsidRDefault="008D5F16" w:rsidP="008D5F16">
      <w:pPr>
        <w:widowControl/>
        <w:tabs>
          <w:tab w:val="center" w:pos="4820"/>
          <w:tab w:val="right" w:pos="9779"/>
        </w:tabs>
        <w:autoSpaceDE/>
        <w:adjustRightInd/>
        <w:ind w:left="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w:t>
      </w:r>
      <w:r w:rsidRPr="001055CE">
        <w:rPr>
          <w:rFonts w:ascii="Times New Roman" w:hAnsi="Times New Roman" w:cs="Times New Roman"/>
          <w:color w:val="000000" w:themeColor="text1"/>
          <w:sz w:val="24"/>
          <w:szCs w:val="24"/>
        </w:rPr>
        <w:tab/>
        <w:t xml:space="preserve">Стандарты раскрытия информации субъектами оптового и розничных рынков </w:t>
      </w:r>
    </w:p>
    <w:p w:rsidR="008D5F16" w:rsidRPr="001055CE" w:rsidRDefault="008D5F16" w:rsidP="008D5F16">
      <w:pPr>
        <w:widowControl/>
        <w:tabs>
          <w:tab w:val="center" w:pos="4820"/>
          <w:tab w:val="right" w:pos="9779"/>
        </w:tabs>
        <w:autoSpaceDE/>
        <w:adjustRightInd/>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электрической энергии, утвержденные Постановлением Правительства РФ от 24.01.2004 № 24 (далее - Стандарты раскрытия информации).</w:t>
      </w:r>
    </w:p>
    <w:p w:rsidR="008D5F16" w:rsidRPr="001055CE" w:rsidRDefault="008D5F16" w:rsidP="008D5F16">
      <w:pPr>
        <w:widowControl/>
        <w:tabs>
          <w:tab w:val="center" w:pos="4820"/>
          <w:tab w:val="right" w:pos="9779"/>
        </w:tabs>
        <w:autoSpaceDE/>
        <w:adjustRightInd/>
        <w:ind w:left="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w:t>
      </w:r>
      <w:r w:rsidRPr="001055CE">
        <w:rPr>
          <w:rFonts w:ascii="Times New Roman" w:hAnsi="Times New Roman" w:cs="Times New Roman"/>
          <w:color w:val="000000" w:themeColor="text1"/>
          <w:sz w:val="24"/>
          <w:szCs w:val="24"/>
        </w:rPr>
        <w:tab/>
        <w:t xml:space="preserve">Приказ Минэнерго России от 05.05.2016 № 380 «Об утверждении форм раскрытия </w:t>
      </w:r>
    </w:p>
    <w:p w:rsidR="008D5F16" w:rsidRPr="001055CE" w:rsidRDefault="008D5F16" w:rsidP="008D5F16">
      <w:pPr>
        <w:widowControl/>
        <w:tabs>
          <w:tab w:val="center" w:pos="4820"/>
          <w:tab w:val="right" w:pos="9779"/>
        </w:tabs>
        <w:autoSpaceDE/>
        <w:adjustRightInd/>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 380).</w:t>
      </w:r>
    </w:p>
    <w:p w:rsidR="008D5F16" w:rsidRPr="001055CE" w:rsidRDefault="008D5F16" w:rsidP="008D5F16">
      <w:pPr>
        <w:widowControl/>
        <w:tabs>
          <w:tab w:val="center" w:pos="4820"/>
          <w:tab w:val="right" w:pos="9779"/>
        </w:tabs>
        <w:autoSpaceDE/>
        <w:adjustRightInd/>
        <w:ind w:left="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w:t>
      </w:r>
      <w:r w:rsidRPr="001055CE">
        <w:rPr>
          <w:rFonts w:ascii="Times New Roman" w:hAnsi="Times New Roman" w:cs="Times New Roman"/>
          <w:color w:val="000000" w:themeColor="text1"/>
          <w:sz w:val="24"/>
          <w:szCs w:val="24"/>
        </w:rPr>
        <w:tab/>
        <w:t xml:space="preserve">Приказ Минэнерго России от 14.03.2016 № 177 «Об утверждении методических </w:t>
      </w:r>
    </w:p>
    <w:p w:rsidR="008D5F16" w:rsidRPr="001055CE" w:rsidRDefault="008D5F16" w:rsidP="008D5F16">
      <w:pPr>
        <w:widowControl/>
        <w:tabs>
          <w:tab w:val="center" w:pos="4820"/>
          <w:tab w:val="right" w:pos="9779"/>
        </w:tabs>
        <w:autoSpaceDE/>
        <w:adjustRightInd/>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указаний по расчету количественных показателей инвестиционных программ сетевых организаций».</w:t>
      </w:r>
    </w:p>
    <w:p w:rsidR="008D5F16" w:rsidRDefault="008D5F16" w:rsidP="008D5F16">
      <w:pPr>
        <w:widowControl/>
        <w:tabs>
          <w:tab w:val="center" w:pos="4820"/>
          <w:tab w:val="right" w:pos="9779"/>
        </w:tabs>
        <w:autoSpaceDE/>
        <w:adjustRightInd/>
        <w:ind w:left="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•Положение по инвестиционной деятельности АО «Тюменьэнерго», (утверждено </w:t>
      </w:r>
    </w:p>
    <w:p w:rsidR="008D5F16" w:rsidRPr="001055CE" w:rsidRDefault="008D5F16" w:rsidP="008D5F16">
      <w:pPr>
        <w:widowControl/>
        <w:tabs>
          <w:tab w:val="center" w:pos="4820"/>
          <w:tab w:val="right" w:pos="9779"/>
        </w:tabs>
        <w:autoSpaceDE/>
        <w:adjustRightInd/>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решением Совета директоров Общества, протокол от 23.03.2016 № 07/16). </w:t>
      </w:r>
    </w:p>
    <w:p w:rsidR="008D5F16" w:rsidRPr="001055CE" w:rsidRDefault="008D5F16" w:rsidP="008D5F16">
      <w:pPr>
        <w:widowControl/>
        <w:tabs>
          <w:tab w:val="center" w:pos="4820"/>
          <w:tab w:val="right" w:pos="9779"/>
        </w:tabs>
        <w:autoSpaceDE/>
        <w:adjustRightInd/>
        <w:ind w:left="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w:t>
      </w:r>
      <w:r w:rsidRPr="001055CE">
        <w:rPr>
          <w:rFonts w:ascii="Times New Roman" w:hAnsi="Times New Roman" w:cs="Times New Roman"/>
          <w:color w:val="000000" w:themeColor="text1"/>
          <w:sz w:val="24"/>
          <w:szCs w:val="24"/>
        </w:rPr>
        <w:tab/>
        <w:t xml:space="preserve">Долгосрочная программа развития АО «Тюменьэнерго», актуальная на момент </w:t>
      </w:r>
    </w:p>
    <w:p w:rsidR="008D5F16" w:rsidRPr="001055CE" w:rsidRDefault="008D5F16" w:rsidP="008D5F16">
      <w:pPr>
        <w:widowControl/>
        <w:tabs>
          <w:tab w:val="center" w:pos="4820"/>
          <w:tab w:val="right" w:pos="9779"/>
        </w:tabs>
        <w:autoSpaceDE/>
        <w:adjustRightInd/>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формирования и утверждения инвестиционной программы (далее - долгосрочная программа развития). </w:t>
      </w:r>
    </w:p>
    <w:p w:rsidR="008D5F16" w:rsidRPr="001055CE" w:rsidRDefault="008D5F16" w:rsidP="008D5F16">
      <w:pPr>
        <w:widowControl/>
        <w:tabs>
          <w:tab w:val="center" w:pos="4820"/>
          <w:tab w:val="right" w:pos="9779"/>
        </w:tabs>
        <w:autoSpaceDE/>
        <w:adjustRightInd/>
        <w:ind w:left="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w:t>
      </w:r>
      <w:r w:rsidRPr="001055CE">
        <w:rPr>
          <w:rFonts w:ascii="Times New Roman" w:hAnsi="Times New Roman" w:cs="Times New Roman"/>
          <w:color w:val="000000" w:themeColor="text1"/>
          <w:sz w:val="24"/>
          <w:szCs w:val="24"/>
        </w:rPr>
        <w:tab/>
        <w:t xml:space="preserve">Сценарные условия формирования инвестиционных программ АО «Тюменьэнерго», </w:t>
      </w:r>
    </w:p>
    <w:p w:rsidR="008D5F16" w:rsidRPr="001055CE" w:rsidRDefault="008D5F16" w:rsidP="008D5F16">
      <w:pPr>
        <w:widowControl/>
        <w:tabs>
          <w:tab w:val="center" w:pos="4820"/>
          <w:tab w:val="right" w:pos="9779"/>
        </w:tabs>
        <w:autoSpaceDE/>
        <w:adjustRightInd/>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утвержденные в установленном Обществом порядке.</w:t>
      </w:r>
    </w:p>
    <w:p w:rsidR="008D5F16" w:rsidRPr="001055CE" w:rsidRDefault="008D5F16" w:rsidP="008D5F16">
      <w:pPr>
        <w:widowControl/>
        <w:tabs>
          <w:tab w:val="center" w:pos="4820"/>
          <w:tab w:val="right" w:pos="9779"/>
        </w:tabs>
        <w:autoSpaceDE/>
        <w:adjustRightInd/>
        <w:ind w:left="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w:t>
      </w:r>
      <w:r w:rsidRPr="001055CE">
        <w:rPr>
          <w:rFonts w:ascii="Times New Roman" w:hAnsi="Times New Roman" w:cs="Times New Roman"/>
          <w:color w:val="000000" w:themeColor="text1"/>
          <w:sz w:val="24"/>
          <w:szCs w:val="24"/>
        </w:rPr>
        <w:tab/>
        <w:t xml:space="preserve">Регламент формирования Инвестиционной программы и подготовки отчетности об ее </w:t>
      </w:r>
    </w:p>
    <w:p w:rsidR="008D5F16" w:rsidRPr="001055CE" w:rsidRDefault="008D5F16" w:rsidP="008D5F16">
      <w:pPr>
        <w:widowControl/>
        <w:tabs>
          <w:tab w:val="center" w:pos="4820"/>
          <w:tab w:val="right" w:pos="9779"/>
        </w:tabs>
        <w:autoSpaceDE/>
        <w:adjustRightInd/>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реализации, повышения инвестиционной эффективности и сокращения расходов в </w:t>
      </w:r>
      <w:r>
        <w:rPr>
          <w:rFonts w:ascii="Times New Roman" w:hAnsi="Times New Roman" w:cs="Times New Roman"/>
          <w:color w:val="000000" w:themeColor="text1"/>
          <w:sz w:val="24"/>
          <w:szCs w:val="24"/>
        </w:rPr>
        <w:t xml:space="preserve">                                  </w:t>
      </w:r>
      <w:r w:rsidRPr="001055CE">
        <w:rPr>
          <w:rFonts w:ascii="Times New Roman" w:hAnsi="Times New Roman" w:cs="Times New Roman"/>
          <w:color w:val="000000" w:themeColor="text1"/>
          <w:sz w:val="24"/>
          <w:szCs w:val="24"/>
        </w:rPr>
        <w:t>АО «Тюменьэнерго» (утвержден решением Совета директоров Общества, протокол от 13.02.2017 № 03/17).</w:t>
      </w:r>
    </w:p>
    <w:p w:rsidR="008D5F16" w:rsidRPr="001055CE" w:rsidRDefault="008D5F16" w:rsidP="008D5F16">
      <w:pPr>
        <w:widowControl/>
        <w:tabs>
          <w:tab w:val="center" w:pos="4820"/>
          <w:tab w:val="right" w:pos="9639"/>
        </w:tabs>
        <w:autoSpaceDE/>
        <w:adjustRightInd/>
        <w:ind w:left="709"/>
        <w:jc w:val="both"/>
        <w:rPr>
          <w:rFonts w:ascii="Times New Roman" w:hAnsi="Times New Roman" w:cs="Times New Roman"/>
          <w:color w:val="000000" w:themeColor="text1"/>
          <w:sz w:val="24"/>
          <w:szCs w:val="24"/>
        </w:rPr>
      </w:pPr>
    </w:p>
    <w:p w:rsidR="008D5F16" w:rsidRPr="001055CE" w:rsidRDefault="008D5F16" w:rsidP="008D5F16">
      <w:pPr>
        <w:keepNext/>
        <w:widowControl/>
        <w:autoSpaceDE/>
        <w:adjustRightInd/>
        <w:outlineLvl w:val="1"/>
        <w:rPr>
          <w:rFonts w:ascii="Times New Roman" w:hAnsi="Times New Roman" w:cs="Times New Roman"/>
          <w:b/>
          <w:bCs/>
          <w:iCs/>
          <w:color w:val="000000" w:themeColor="text1"/>
          <w:sz w:val="24"/>
          <w:szCs w:val="24"/>
        </w:rPr>
      </w:pPr>
      <w:r w:rsidRPr="001055CE">
        <w:rPr>
          <w:rFonts w:ascii="Times New Roman" w:hAnsi="Times New Roman" w:cs="Times New Roman"/>
          <w:b/>
          <w:bCs/>
          <w:iCs/>
          <w:color w:val="000000" w:themeColor="text1"/>
          <w:sz w:val="24"/>
          <w:szCs w:val="24"/>
        </w:rPr>
        <w:t>2. Цель, содержание и объем оказываемых услуг.</w:t>
      </w:r>
    </w:p>
    <w:p w:rsidR="008D5F16" w:rsidRPr="001055CE" w:rsidRDefault="008D5F16" w:rsidP="008D5F16">
      <w:pPr>
        <w:keepNext/>
        <w:widowControl/>
        <w:autoSpaceDE/>
        <w:adjustRightInd/>
        <w:outlineLvl w:val="1"/>
        <w:rPr>
          <w:rFonts w:ascii="Times New Roman" w:hAnsi="Times New Roman" w:cs="Times New Roman"/>
          <w:b/>
          <w:bCs/>
          <w:iCs/>
          <w:color w:val="000000" w:themeColor="text1"/>
          <w:sz w:val="24"/>
          <w:szCs w:val="24"/>
        </w:rPr>
      </w:pPr>
    </w:p>
    <w:p w:rsidR="008D5F16" w:rsidRPr="001055CE" w:rsidRDefault="008D5F16" w:rsidP="008D5F16">
      <w:pPr>
        <w:widowControl/>
        <w:tabs>
          <w:tab w:val="center" w:pos="4820"/>
          <w:tab w:val="right" w:pos="9639"/>
        </w:tabs>
        <w:autoSpaceDE/>
        <w:adjustRightInd/>
        <w:ind w:firstLine="567"/>
        <w:jc w:val="both"/>
        <w:rPr>
          <w:rFonts w:ascii="Times New Roman" w:hAnsi="Times New Roman" w:cs="Times New Roman"/>
          <w:bCs/>
          <w:color w:val="000000" w:themeColor="text1"/>
          <w:sz w:val="24"/>
          <w:szCs w:val="24"/>
        </w:rPr>
      </w:pPr>
      <w:r w:rsidRPr="001055CE">
        <w:rPr>
          <w:rFonts w:ascii="Times New Roman" w:hAnsi="Times New Roman" w:cs="Times New Roman"/>
          <w:color w:val="000000" w:themeColor="text1"/>
          <w:spacing w:val="-1"/>
          <w:sz w:val="24"/>
          <w:szCs w:val="24"/>
        </w:rPr>
        <w:t>2.1. Целью работ является выполнение директивы Правительства Российской Федерации от 16.03.2017 № 1752п-П13 (далее – Директива) по</w:t>
      </w:r>
      <w:r w:rsidRPr="001055CE">
        <w:rPr>
          <w:rFonts w:ascii="Times New Roman" w:eastAsia="Calibri" w:hAnsi="Times New Roman" w:cs="Times New Roman"/>
          <w:color w:val="000000" w:themeColor="text1"/>
          <w:sz w:val="24"/>
          <w:szCs w:val="24"/>
          <w:lang w:eastAsia="en-US"/>
        </w:rPr>
        <w:t xml:space="preserve"> проведению технологического и ценового аудита </w:t>
      </w:r>
      <w:r w:rsidRPr="001055CE">
        <w:rPr>
          <w:rFonts w:ascii="Times New Roman" w:hAnsi="Times New Roman" w:cs="Times New Roman"/>
          <w:bCs/>
          <w:color w:val="000000" w:themeColor="text1"/>
          <w:sz w:val="24"/>
          <w:szCs w:val="24"/>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об утверждении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в соответствии требованиям п. 1.1.1 – 1.4 Директивы.</w:t>
      </w:r>
    </w:p>
    <w:p w:rsidR="008D5F16" w:rsidRPr="001055CE" w:rsidRDefault="008D5F16" w:rsidP="008D5F16">
      <w:pPr>
        <w:widowControl/>
        <w:tabs>
          <w:tab w:val="center" w:pos="4820"/>
          <w:tab w:val="right" w:pos="9639"/>
        </w:tabs>
        <w:autoSpaceDE/>
        <w:adjustRightInd/>
        <w:ind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2.2. Проведение технологического и ценового аудита проекта изменений, вносимых в инвестиционную программу АО «Тюменьэнерго» на 201</w:t>
      </w:r>
      <w:r>
        <w:rPr>
          <w:rFonts w:ascii="Times New Roman" w:hAnsi="Times New Roman" w:cs="Times New Roman"/>
          <w:bCs/>
          <w:color w:val="000000" w:themeColor="text1"/>
          <w:sz w:val="24"/>
          <w:szCs w:val="24"/>
        </w:rPr>
        <w:t>8</w:t>
      </w:r>
      <w:r w:rsidRPr="001055CE">
        <w:rPr>
          <w:rFonts w:ascii="Times New Roman" w:hAnsi="Times New Roman" w:cs="Times New Roman"/>
          <w:bCs/>
          <w:color w:val="000000" w:themeColor="text1"/>
          <w:sz w:val="24"/>
          <w:szCs w:val="24"/>
        </w:rPr>
        <w:t>-202</w:t>
      </w:r>
      <w:r>
        <w:rPr>
          <w:rFonts w:ascii="Times New Roman" w:hAnsi="Times New Roman" w:cs="Times New Roman"/>
          <w:bCs/>
          <w:color w:val="000000" w:themeColor="text1"/>
          <w:sz w:val="24"/>
          <w:szCs w:val="24"/>
        </w:rPr>
        <w:t>2</w:t>
      </w:r>
      <w:r w:rsidRPr="001055CE">
        <w:rPr>
          <w:rFonts w:ascii="Times New Roman" w:hAnsi="Times New Roman" w:cs="Times New Roman"/>
          <w:bCs/>
          <w:color w:val="000000" w:themeColor="text1"/>
          <w:sz w:val="24"/>
          <w:szCs w:val="24"/>
        </w:rPr>
        <w:t xml:space="preserve"> годы, утвержденную приказом Минэнерго России от </w:t>
      </w:r>
      <w:r>
        <w:rPr>
          <w:rFonts w:ascii="Times New Roman" w:hAnsi="Times New Roman" w:cs="Times New Roman"/>
          <w:bCs/>
          <w:color w:val="000000" w:themeColor="text1"/>
          <w:sz w:val="24"/>
          <w:szCs w:val="24"/>
        </w:rPr>
        <w:t>08.11.2017</w:t>
      </w:r>
      <w:r w:rsidRPr="001055CE">
        <w:rPr>
          <w:rFonts w:ascii="Times New Roman" w:hAnsi="Times New Roman" w:cs="Times New Roman"/>
          <w:bCs/>
          <w:color w:val="000000" w:themeColor="text1"/>
          <w:sz w:val="24"/>
          <w:szCs w:val="24"/>
        </w:rPr>
        <w:t xml:space="preserve"> № </w:t>
      </w:r>
      <w:r>
        <w:rPr>
          <w:rFonts w:ascii="Times New Roman" w:hAnsi="Times New Roman" w:cs="Times New Roman"/>
          <w:bCs/>
          <w:color w:val="000000" w:themeColor="text1"/>
          <w:sz w:val="24"/>
          <w:szCs w:val="24"/>
        </w:rPr>
        <w:t>12</w:t>
      </w:r>
      <w:r w:rsidRPr="00891E6D">
        <w:rPr>
          <w:rFonts w:ascii="Times New Roman" w:hAnsi="Times New Roman" w:cs="Times New Roman"/>
          <w:bCs/>
          <w:color w:val="000000" w:themeColor="text1"/>
          <w:sz w:val="24"/>
          <w:szCs w:val="24"/>
        </w:rPr>
        <w:t>@</w:t>
      </w:r>
      <w:r w:rsidRPr="001055CE">
        <w:rPr>
          <w:rFonts w:ascii="Times New Roman" w:hAnsi="Times New Roman" w:cs="Times New Roman"/>
          <w:bCs/>
          <w:color w:val="000000" w:themeColor="text1"/>
          <w:sz w:val="24"/>
          <w:szCs w:val="24"/>
        </w:rPr>
        <w:t>:</w:t>
      </w:r>
    </w:p>
    <w:p w:rsidR="008D5F16" w:rsidRPr="00A40010" w:rsidRDefault="008D5F16" w:rsidP="008D5F16">
      <w:pPr>
        <w:widowControl/>
        <w:numPr>
          <w:ilvl w:val="2"/>
          <w:numId w:val="6"/>
        </w:numPr>
        <w:tabs>
          <w:tab w:val="right" w:pos="567"/>
          <w:tab w:val="left" w:pos="1134"/>
          <w:tab w:val="left" w:pos="1701"/>
        </w:tabs>
        <w:autoSpaceDE/>
        <w:adjustRightInd/>
        <w:ind w:left="0" w:firstLine="425"/>
        <w:contextualSpacing/>
        <w:jc w:val="both"/>
        <w:rPr>
          <w:rFonts w:ascii="Times New Roman" w:hAnsi="Times New Roman" w:cs="Times New Roman"/>
          <w:bCs/>
          <w:color w:val="000000" w:themeColor="text1"/>
          <w:sz w:val="24"/>
          <w:szCs w:val="24"/>
        </w:rPr>
      </w:pPr>
      <w:r w:rsidRPr="00A40010">
        <w:rPr>
          <w:rFonts w:ascii="Times New Roman" w:hAnsi="Times New Roman" w:cs="Times New Roman"/>
          <w:bCs/>
          <w:color w:val="000000" w:themeColor="text1"/>
          <w:sz w:val="24"/>
          <w:szCs w:val="24"/>
        </w:rPr>
        <w:t>Проверку соответствия проекта изменений в инвестиционную программу требованиям законодательства Российской Федерации, предъявляемым к инвестиционной деятельности Заказчика;</w:t>
      </w:r>
    </w:p>
    <w:p w:rsidR="008D5F16" w:rsidRPr="001055CE" w:rsidRDefault="008D5F16" w:rsidP="008D5F16">
      <w:pPr>
        <w:widowControl/>
        <w:numPr>
          <w:ilvl w:val="2"/>
          <w:numId w:val="6"/>
        </w:numPr>
        <w:tabs>
          <w:tab w:val="right" w:pos="567"/>
          <w:tab w:val="left" w:pos="1134"/>
          <w:tab w:val="left" w:pos="1985"/>
        </w:tabs>
        <w:autoSpaceDE/>
        <w:adjustRightInd/>
        <w:ind w:left="0" w:firstLine="425"/>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Оценку необходимости и достаточности инвестиционных проектов, планируемых к реализации в рамках проекта изменений в инвестиционную программу, и предусмотренных такими инвестиционными проектами технологических и конструктивных решений для:</w:t>
      </w:r>
    </w:p>
    <w:p w:rsidR="008D5F16" w:rsidRPr="001055CE" w:rsidRDefault="008D5F16" w:rsidP="008D5F16">
      <w:pPr>
        <w:widowControl/>
        <w:numPr>
          <w:ilvl w:val="0"/>
          <w:numId w:val="10"/>
        </w:numPr>
        <w:tabs>
          <w:tab w:val="right" w:pos="567"/>
          <w:tab w:val="left" w:pos="1134"/>
        </w:tabs>
        <w:autoSpaceDE/>
        <w:adjustRightInd/>
        <w:ind w:left="0" w:firstLine="425"/>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 xml:space="preserve"> достижения значений целевых показателей, установленных для формирования инвестиционной программы (далее - целевые показатели), и плановых значений количественных показателей инвестиционной программы (далее - количественные показатели);</w:t>
      </w:r>
    </w:p>
    <w:p w:rsidR="008D5F16" w:rsidRPr="001055CE" w:rsidRDefault="008D5F16" w:rsidP="008D5F16">
      <w:pPr>
        <w:widowControl/>
        <w:numPr>
          <w:ilvl w:val="0"/>
          <w:numId w:val="10"/>
        </w:numPr>
        <w:tabs>
          <w:tab w:val="right" w:pos="567"/>
          <w:tab w:val="left" w:pos="1134"/>
        </w:tabs>
        <w:autoSpaceDE/>
        <w:adjustRightInd/>
        <w:ind w:left="0" w:firstLine="567"/>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 xml:space="preserve"> обеспечения осуществления Заказчиком деятельности в сфере электроэнергетики в соответствии с требованиями законодательства Российской Федерации.</w:t>
      </w:r>
    </w:p>
    <w:p w:rsidR="008D5F16" w:rsidRPr="001055CE" w:rsidRDefault="008D5F16" w:rsidP="008D5F16">
      <w:pPr>
        <w:widowControl/>
        <w:numPr>
          <w:ilvl w:val="2"/>
          <w:numId w:val="6"/>
        </w:numPr>
        <w:tabs>
          <w:tab w:val="right" w:pos="567"/>
        </w:tabs>
        <w:autoSpaceDE/>
        <w:adjustRightInd/>
        <w:ind w:left="0" w:firstLine="567"/>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Проверку выполнения требований законодательства Российской Федерации к ценовым и (или) стоимостным показателям инвестиционных проектов, в том числе в части непревышения объема финансовых потребностей, необходимых для реализации отдельных мероприятий проекта изменений в инвестиционную программу, над объемом таких потребностей,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w:t>
      </w:r>
    </w:p>
    <w:p w:rsidR="008D5F16" w:rsidRPr="001055CE" w:rsidRDefault="008D5F16" w:rsidP="008D5F16">
      <w:pPr>
        <w:widowControl/>
        <w:numPr>
          <w:ilvl w:val="2"/>
          <w:numId w:val="6"/>
        </w:numPr>
        <w:tabs>
          <w:tab w:val="right" w:pos="567"/>
        </w:tabs>
        <w:autoSpaceDE/>
        <w:adjustRightInd/>
        <w:ind w:left="0" w:firstLine="567"/>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Подготовку по результатам проверок и оценки, предложений по внесению изменений в инвестиционную программу с корректировкой перечней инвестиционных проектов, реализация которых планируется в рамках проекта изменений в инвестиционную программу, их технических и конструктивных решений и (или) сроков реализации указанных инвестиционных проектов в целях снижения объема финансовых потребностей, необходимых для реализации инвестиционной программы в целом и отдельных инвестиционных проектов, улучшения показателей, характеризующих энергетическую и экономическую эффективность оказываемых услуг, при условии достижения значений целевых показателей и плановых значений количественных показателей.</w:t>
      </w:r>
    </w:p>
    <w:p w:rsidR="008D5F16" w:rsidRPr="001055CE" w:rsidRDefault="008D5F16" w:rsidP="008D5F16">
      <w:pPr>
        <w:widowControl/>
        <w:numPr>
          <w:ilvl w:val="1"/>
          <w:numId w:val="6"/>
        </w:numPr>
        <w:tabs>
          <w:tab w:val="left" w:pos="1134"/>
          <w:tab w:val="center" w:pos="1985"/>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Результатом проведения технологического и ценового аудита проекта изменений в инвестиционную программу является заключение Исполнителя по каждому этапу, содержащее:</w:t>
      </w:r>
    </w:p>
    <w:p w:rsidR="008D5F16" w:rsidRPr="001055CE" w:rsidRDefault="008D5F16" w:rsidP="008D5F16">
      <w:pPr>
        <w:widowControl/>
        <w:numPr>
          <w:ilvl w:val="2"/>
          <w:numId w:val="6"/>
        </w:numPr>
        <w:tabs>
          <w:tab w:val="left" w:pos="1134"/>
          <w:tab w:val="center" w:pos="2694"/>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Информацию о проекте изменений в инвестиционную программу, а также проекте инвестиционной программы и обосновывающих его материалах, которые подготовлены Заказчиком в соответствии с формами и требованиями к форматам их раскрытия, утверждаемыми Министерством энергетики Российской Федерации, подписаны Заказчиком с использованием усиленной квалифицированной электронной подписи и переданы Исполнителю в рамках договора аудита проекта изменений в инвестиционную программу для подготовки заключения;</w:t>
      </w:r>
    </w:p>
    <w:p w:rsidR="008D5F16" w:rsidRPr="001055CE" w:rsidRDefault="008D5F16" w:rsidP="008D5F16">
      <w:pPr>
        <w:widowControl/>
        <w:numPr>
          <w:ilvl w:val="2"/>
          <w:numId w:val="6"/>
        </w:numPr>
        <w:tabs>
          <w:tab w:val="left" w:pos="1134"/>
          <w:tab w:val="center" w:pos="2694"/>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проверки соответствия информации о проекте изменений в инвестиционную программу, а также проекте инвестиционной программы и обосновывающих его материалах правилам заполнения форм раскрытия указанной информации, утвержденным Министерством энергетики Российской Федерации;</w:t>
      </w:r>
    </w:p>
    <w:p w:rsidR="008D5F16" w:rsidRPr="001055CE" w:rsidRDefault="008D5F16" w:rsidP="008D5F16">
      <w:pPr>
        <w:widowControl/>
        <w:numPr>
          <w:ilvl w:val="2"/>
          <w:numId w:val="6"/>
        </w:numPr>
        <w:tabs>
          <w:tab w:val="left" w:pos="1134"/>
          <w:tab w:val="center" w:pos="2694"/>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оценки степени обеспеченности проекта изменений в инвестиционную программу, а также проекта инвестиционной программы источниками финансирования, проведенной на основании анализа финансового плана Заказчика на период реализации инвестиционной программы, а также на основании данных о фактических показателях деятельности Заказчика за предыдущие годы, с учетом прогнозов социально-экономического развития Российской Федерации, решений об установлении регулируемых цен (тарифов) в электроэнергетике и возможности их корректировки в соответствии с законодательством Российской Федерации, показателей, характеризующих финансово-экономическое состояние Заказчика, а также с учетом оценки возможности привлечения инвестиционных ресурсов для целей финансирования проекта изменений в инвестиционную программу;</w:t>
      </w:r>
    </w:p>
    <w:p w:rsidR="008D5F16" w:rsidRPr="001055CE" w:rsidRDefault="008D5F16" w:rsidP="008D5F16">
      <w:pPr>
        <w:widowControl/>
        <w:numPr>
          <w:ilvl w:val="2"/>
          <w:numId w:val="6"/>
        </w:numPr>
        <w:tabs>
          <w:tab w:val="left" w:pos="709"/>
          <w:tab w:val="center" w:pos="1276"/>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проверки соответствия показателей инвестиционных проектов (включая сроки реализации, технические показатели объектов инвестиционной деятельности, состав выполняемых мероприятий и другие показатели), планируемых к реализации в рамках проекта изменений в инвестиционную программу, а также проекта инвестиционной программы и предусматривающих выполнение мероприятий по технологическому присоединению энергопринимающих устройств потребителей электрической энергии (объектов по производству электрической энергии и (или) объектов электросетевого хозяйства, принадлежащих сетевым организациям и иным лицам) к электрическим сетям, обязательствам Заказчика, предусмотренным договорами об осуществлении технологического присоединения к электрическим сетям, заключенными Заказчиком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8D5F16" w:rsidRPr="001055CE" w:rsidRDefault="008D5F16" w:rsidP="008D5F16">
      <w:pPr>
        <w:widowControl/>
        <w:numPr>
          <w:ilvl w:val="2"/>
          <w:numId w:val="6"/>
        </w:numPr>
        <w:tabs>
          <w:tab w:val="left" w:pos="709"/>
          <w:tab w:val="center" w:pos="1276"/>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оценки возможности достижения плановых значений количественных показателей и значений целевых показателей, характеризующих уровень качества осуществляемого технологического присоединения к электрической сети;</w:t>
      </w:r>
    </w:p>
    <w:p w:rsidR="008D5F16" w:rsidRPr="001055CE" w:rsidRDefault="008D5F16" w:rsidP="008D5F16">
      <w:pPr>
        <w:widowControl/>
        <w:numPr>
          <w:ilvl w:val="2"/>
          <w:numId w:val="6"/>
        </w:numPr>
        <w:tabs>
          <w:tab w:val="left" w:pos="709"/>
          <w:tab w:val="center" w:pos="1276"/>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оценки обоснованности реализации инвестиционных проектов, предусматривающих реконструкцию (модернизацию или техническое перевооружение) объектов основных средств, включающие:</w:t>
      </w:r>
    </w:p>
    <w:p w:rsidR="008D5F16" w:rsidRPr="001055CE" w:rsidRDefault="008D5F16" w:rsidP="008D5F16">
      <w:pPr>
        <w:widowControl/>
        <w:numPr>
          <w:ilvl w:val="0"/>
          <w:numId w:val="11"/>
        </w:numPr>
        <w:tabs>
          <w:tab w:val="left" w:pos="1418"/>
          <w:tab w:val="center" w:pos="2694"/>
          <w:tab w:val="right" w:pos="9639"/>
        </w:tabs>
        <w:autoSpaceDE/>
        <w:adjustRightInd/>
        <w:ind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 изменений в инвестиционную программу, а также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8D5F16" w:rsidRPr="001055CE" w:rsidRDefault="008D5F16" w:rsidP="008D5F16">
      <w:pPr>
        <w:widowControl/>
        <w:numPr>
          <w:ilvl w:val="0"/>
          <w:numId w:val="11"/>
        </w:numPr>
        <w:tabs>
          <w:tab w:val="left" w:pos="709"/>
          <w:tab w:val="center" w:pos="1560"/>
          <w:tab w:val="right" w:pos="9639"/>
        </w:tabs>
        <w:autoSpaceDE/>
        <w:adjustRightInd/>
        <w:ind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проверки выполненной Заказчиком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8D5F16" w:rsidRPr="001055CE" w:rsidRDefault="008D5F16" w:rsidP="008D5F16">
      <w:pPr>
        <w:widowControl/>
        <w:numPr>
          <w:ilvl w:val="0"/>
          <w:numId w:val="11"/>
        </w:numPr>
        <w:tabs>
          <w:tab w:val="left" w:pos="709"/>
          <w:tab w:val="center" w:pos="1560"/>
          <w:tab w:val="right" w:pos="9639"/>
        </w:tabs>
        <w:autoSpaceDE/>
        <w:adjustRightInd/>
        <w:ind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проверки соответствия информации, указанной в проекте изменений в инвестиционную программу в отношении инвестиционного проекта, информации, содержащейся в документах, которые указаны в проекте изменений в инвестиционную программу в качестве источников такой информации;</w:t>
      </w:r>
    </w:p>
    <w:p w:rsidR="008D5F16" w:rsidRPr="001055CE" w:rsidRDefault="008D5F16" w:rsidP="008D5F16">
      <w:pPr>
        <w:widowControl/>
        <w:numPr>
          <w:ilvl w:val="2"/>
          <w:numId w:val="6"/>
        </w:numPr>
        <w:tabs>
          <w:tab w:val="center" w:pos="1134"/>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проверки обоснованности реализации инвестиционных проектов, выполнение которых обусловливается схемами и программами перспективного развития электроэнергетики, включающие результаты проверки соответствия состава мероприятий и их показателей, предусмотренных указанными инвестиционными проектами, соответствующим мероприятиям и показателям, определенным в схемах и программах перспективного развития  электроэнергетики, с учетом соответствия фактического состояния электроэнергетики предпосылкам реализации указанных мероприятий, определенным в схемах и программах перспективного развития электроэнергетики;</w:t>
      </w:r>
    </w:p>
    <w:p w:rsidR="008D5F16" w:rsidRPr="001055CE" w:rsidRDefault="008D5F16" w:rsidP="008D5F16">
      <w:pPr>
        <w:widowControl/>
        <w:numPr>
          <w:ilvl w:val="2"/>
          <w:numId w:val="6"/>
        </w:numPr>
        <w:tabs>
          <w:tab w:val="center" w:pos="1134"/>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оценки обоснованности реализации инвестиционных проектов, за исключением инвестиционных проектов, указанных в п. п. 2.3.4, 2.3.6 и 2.3.7 настоящего Технического задания включающие:</w:t>
      </w:r>
    </w:p>
    <w:p w:rsidR="008D5F16" w:rsidRPr="001055CE" w:rsidRDefault="008D5F16" w:rsidP="008D5F16">
      <w:pPr>
        <w:widowControl/>
        <w:numPr>
          <w:ilvl w:val="0"/>
          <w:numId w:val="12"/>
        </w:numPr>
        <w:tabs>
          <w:tab w:val="left" w:pos="709"/>
          <w:tab w:val="center" w:pos="1843"/>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 изменений в инвестиционную программу, и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8D5F16" w:rsidRPr="001055CE" w:rsidRDefault="008D5F16" w:rsidP="008D5F16">
      <w:pPr>
        <w:widowControl/>
        <w:numPr>
          <w:ilvl w:val="0"/>
          <w:numId w:val="12"/>
        </w:numPr>
        <w:tabs>
          <w:tab w:val="left" w:pos="709"/>
          <w:tab w:val="center" w:pos="1843"/>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проверки выполненной Заказчиком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8D5F16" w:rsidRPr="001055CE" w:rsidRDefault="008D5F16" w:rsidP="008D5F16">
      <w:pPr>
        <w:widowControl/>
        <w:numPr>
          <w:ilvl w:val="0"/>
          <w:numId w:val="12"/>
        </w:numPr>
        <w:tabs>
          <w:tab w:val="left" w:pos="709"/>
          <w:tab w:val="center" w:pos="1843"/>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проверки выполненной Заказчиком оценки экономической эффективности реализации инвестиционного проекта;</w:t>
      </w:r>
    </w:p>
    <w:p w:rsidR="008D5F16" w:rsidRPr="001055CE" w:rsidRDefault="008D5F16" w:rsidP="008D5F16">
      <w:pPr>
        <w:widowControl/>
        <w:numPr>
          <w:ilvl w:val="0"/>
          <w:numId w:val="12"/>
        </w:numPr>
        <w:tabs>
          <w:tab w:val="left" w:pos="709"/>
          <w:tab w:val="center" w:pos="1843"/>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проверки соответствия информации, указанной в проекте изменений в инвестиционную программу в отношении инвестиционного проекта, информации, содержащейся в документах, которые указаны в проекте изменений в инвестиционную программу в качестве источников такой информации;</w:t>
      </w:r>
    </w:p>
    <w:p w:rsidR="008D5F16" w:rsidRPr="001055CE" w:rsidRDefault="008D5F16" w:rsidP="008D5F16">
      <w:pPr>
        <w:widowControl/>
        <w:numPr>
          <w:ilvl w:val="2"/>
          <w:numId w:val="6"/>
        </w:numPr>
        <w:tabs>
          <w:tab w:val="left" w:pos="1134"/>
          <w:tab w:val="left" w:pos="1276"/>
          <w:tab w:val="center" w:pos="2552"/>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оценки необходимости и достаточности инвестиционных проектов, планируемых к реализации в рамках проекта изменений в инвестиционную программу, а также проекта инвестиционной программы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w:t>
      </w:r>
    </w:p>
    <w:p w:rsidR="008D5F16" w:rsidRPr="001055CE" w:rsidRDefault="008D5F16" w:rsidP="008D5F16">
      <w:pPr>
        <w:widowControl/>
        <w:numPr>
          <w:ilvl w:val="2"/>
          <w:numId w:val="6"/>
        </w:numPr>
        <w:tabs>
          <w:tab w:val="left" w:pos="1134"/>
          <w:tab w:val="left" w:pos="1276"/>
          <w:tab w:val="center" w:pos="2694"/>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Предложения о доработке проекта изменений в инвестиционную программу, а также проекта инвестиционной программы включающие направления изменения перечня инвестиционных проектов, их технических и конструктивных решений и (или) сроков реализации инвестиционных проектов в целях снижения общего объема финансирования реализации проекта изменений в инвестиционную программу и повышения энергетической и экономической эффективности производства выпускаемой продукции (оказываемых услуг) при условии достижения целей, значений целевых показателей и плановых значений количественных показателей, с приложением обосновывающих такие предложения расчетов и документов;</w:t>
      </w:r>
    </w:p>
    <w:p w:rsidR="008D5F16" w:rsidRPr="001055CE" w:rsidRDefault="008D5F16" w:rsidP="008D5F16">
      <w:pPr>
        <w:widowControl/>
        <w:numPr>
          <w:ilvl w:val="2"/>
          <w:numId w:val="6"/>
        </w:numPr>
        <w:tabs>
          <w:tab w:val="left" w:pos="1134"/>
          <w:tab w:val="left" w:pos="1276"/>
          <w:tab w:val="center" w:pos="2694"/>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Результаты проверки расчетов объемов финансовых потребностей, необходимых для строительства объектов электроэнергетики, выполненных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Министерством энергетики Российской Федерации, а также информации об использованных при таких расчетах типовых технологических решениях капитального строительства объектов электроэнергетики, их технических показателях и о соответствующих им укрупненных нормативах цены;</w:t>
      </w:r>
    </w:p>
    <w:p w:rsidR="008D5F16" w:rsidRPr="001055CE" w:rsidRDefault="008D5F16" w:rsidP="008D5F16">
      <w:pPr>
        <w:widowControl/>
        <w:numPr>
          <w:ilvl w:val="2"/>
          <w:numId w:val="6"/>
        </w:numPr>
        <w:tabs>
          <w:tab w:val="left" w:pos="1134"/>
          <w:tab w:val="left" w:pos="1276"/>
          <w:tab w:val="center" w:pos="2694"/>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Результаты проверки обоснованности финансовых потребностей на реализацию инвестиционных проектов, включающие: </w:t>
      </w:r>
    </w:p>
    <w:p w:rsidR="008D5F16" w:rsidRPr="001055CE" w:rsidRDefault="008D5F16" w:rsidP="008D5F16">
      <w:pPr>
        <w:widowControl/>
        <w:numPr>
          <w:ilvl w:val="1"/>
          <w:numId w:val="13"/>
        </w:numPr>
        <w:tabs>
          <w:tab w:val="left" w:pos="709"/>
          <w:tab w:val="left" w:pos="1134"/>
          <w:tab w:val="left" w:pos="1276"/>
          <w:tab w:val="center" w:pos="2268"/>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результаты проверки соответствия материалов в составе проекта изменений в инвестиционную программу, обосновывающих стоимость инвестиционных проектов, в том числе пояснительной записки, сметных расчетов и иных документов, и расчетов, которые, по мнению Заказчика, могут служить обоснованием стоимости указанных инвестиционных проектов, требованиям законодательства Российской Федерации к определению ценовых и (или) стоимостных показателей инвестиционных проектов;</w:t>
      </w:r>
    </w:p>
    <w:p w:rsidR="008D5F16" w:rsidRPr="001055CE" w:rsidRDefault="008D5F16" w:rsidP="008D5F16">
      <w:pPr>
        <w:widowControl/>
        <w:numPr>
          <w:ilvl w:val="1"/>
          <w:numId w:val="13"/>
        </w:numPr>
        <w:tabs>
          <w:tab w:val="left" w:pos="851"/>
          <w:tab w:val="left" w:pos="1134"/>
          <w:tab w:val="left" w:pos="1276"/>
          <w:tab w:val="center" w:pos="2268"/>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в случае, если по инвестиционному проекту отсутствуют материалы, обосновывающие его стоимость, и (или) если проектом изменений в инвестиционную программу предусматривается увеличение финансовых потребностей на реализацию инвестиционного проекта по сравнению с объемом таких потребностей, предусмотренных утвержденной в соответствии с законодательством Российской Федерации об электроэнергетике инвестиционной программой, - результаты оценки стоимости данного инвестиционного проекта с использованием информации об аналогичных проектах, реализованных или реализуемых на территории Российской Федерации (в случае отсутствия таких проектов - на территории иностранного государства), и (или) о рыночных ценах на идентичные (однородные) товары, работы, услуги, планируемые к закупкам в рамках инвестиционного проекта, с приложением обосновывающих полученные результаты оценки расчетов и документов. При этом под аналогичным понимается инвестиционный проект, характеристики которого максимально совпадают с характеристиками инвестиционного проекта, предусмотренного проектом изменений в инвестиционную программу, по функциональному назначению и (или) по конструктивным и объемно-планировочным решениям;</w:t>
      </w:r>
    </w:p>
    <w:p w:rsidR="008D5F16" w:rsidRPr="001055CE" w:rsidRDefault="008D5F16" w:rsidP="008D5F16">
      <w:pPr>
        <w:widowControl/>
        <w:numPr>
          <w:ilvl w:val="0"/>
          <w:numId w:val="14"/>
        </w:numPr>
        <w:tabs>
          <w:tab w:val="left" w:pos="709"/>
          <w:tab w:val="left" w:pos="1134"/>
          <w:tab w:val="left" w:pos="1276"/>
          <w:tab w:val="center" w:pos="1560"/>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w:t>
      </w:r>
    </w:p>
    <w:p w:rsidR="008D5F16" w:rsidRPr="001055CE" w:rsidRDefault="008D5F16" w:rsidP="008D5F16">
      <w:pPr>
        <w:tabs>
          <w:tab w:val="left" w:pos="1418"/>
          <w:tab w:val="center" w:pos="1560"/>
        </w:tabs>
        <w:ind w:left="567"/>
        <w:contextualSpacing/>
        <w:rPr>
          <w:rFonts w:ascii="Times New Roman" w:hAnsi="Times New Roman" w:cs="Times New Roman"/>
          <w:color w:val="000000" w:themeColor="text1"/>
          <w:sz w:val="24"/>
          <w:szCs w:val="24"/>
        </w:rPr>
      </w:pPr>
    </w:p>
    <w:p w:rsidR="008D5F16" w:rsidRPr="001055CE" w:rsidRDefault="008D5F16" w:rsidP="008D5F16">
      <w:pPr>
        <w:keepNext/>
        <w:widowControl/>
        <w:autoSpaceDE/>
        <w:adjustRightInd/>
        <w:outlineLvl w:val="1"/>
        <w:rPr>
          <w:rFonts w:ascii="Times New Roman" w:hAnsi="Times New Roman" w:cs="Times New Roman"/>
          <w:b/>
          <w:bCs/>
          <w:iCs/>
          <w:color w:val="000000" w:themeColor="text1"/>
          <w:sz w:val="24"/>
          <w:szCs w:val="24"/>
        </w:rPr>
      </w:pPr>
      <w:r w:rsidRPr="001055CE">
        <w:rPr>
          <w:rFonts w:ascii="Times New Roman" w:hAnsi="Times New Roman" w:cs="Times New Roman"/>
          <w:b/>
          <w:bCs/>
          <w:iCs/>
          <w:color w:val="000000" w:themeColor="text1"/>
          <w:sz w:val="24"/>
          <w:szCs w:val="24"/>
        </w:rPr>
        <w:t xml:space="preserve">3. Порядок оказания услуг и состав передаваемой информации </w:t>
      </w:r>
    </w:p>
    <w:p w:rsidR="008D5F16" w:rsidRPr="001055CE" w:rsidRDefault="008D5F16" w:rsidP="008D5F16">
      <w:pPr>
        <w:keepNext/>
        <w:widowControl/>
        <w:autoSpaceDE/>
        <w:adjustRightInd/>
        <w:outlineLvl w:val="1"/>
        <w:rPr>
          <w:rFonts w:ascii="Times New Roman" w:hAnsi="Times New Roman" w:cs="Times New Roman"/>
          <w:b/>
          <w:bCs/>
          <w:iCs/>
          <w:color w:val="000000" w:themeColor="text1"/>
          <w:sz w:val="24"/>
          <w:szCs w:val="24"/>
        </w:rPr>
      </w:pP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3.1 Для проведения работ Заказчик в срок не позднее 5 (пяти) рабочих дней с даты заключения Договора предоставляет Исполнителю:</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 утвержденную в установленном порядке инвестиционную программу Общества с комплектом документов и материалов к утвержденной инвестиционной программе, в объеме, раскрываемом Обществом в соответствии со Стандартами раскрытия информации, (далее Исходные данные) и/или ссылку на указанную информацию, размещенную в сети Интернет, а также перечень ответственных лиц, с указанием должности, ФИО, контактных телефонов, адресов электронной почты:</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sz w:val="24"/>
          <w:szCs w:val="24"/>
        </w:rPr>
      </w:pPr>
      <w:r w:rsidRPr="001055CE">
        <w:rPr>
          <w:rFonts w:ascii="Times New Roman" w:hAnsi="Times New Roman" w:cs="Times New Roman"/>
          <w:bCs/>
          <w:color w:val="000000" w:themeColor="text1"/>
          <w:sz w:val="24"/>
          <w:szCs w:val="24"/>
        </w:rPr>
        <w:t xml:space="preserve">- </w:t>
      </w:r>
      <w:r w:rsidRPr="001055CE">
        <w:rPr>
          <w:rFonts w:ascii="Times New Roman" w:hAnsi="Times New Roman"/>
          <w:sz w:val="24"/>
          <w:szCs w:val="24"/>
        </w:rPr>
        <w:t>проект изменений в инвестиционную программу, а также проект инвестиционной программы доработанный по результатам общественного обсуждения с обосновывающими материалами;</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sz w:val="24"/>
          <w:szCs w:val="24"/>
        </w:rPr>
        <w:t>- отчет о ходе реализации инвестиционной программы за 4 квартал предшествующего года и другие материалы по требованию Исполнителя согласно Технического задания</w:t>
      </w:r>
      <w:r w:rsidRPr="001055CE">
        <w:rPr>
          <w:rFonts w:ascii="Times New Roman" w:hAnsi="Times New Roman" w:cs="Times New Roman"/>
          <w:bCs/>
          <w:color w:val="000000" w:themeColor="text1"/>
          <w:sz w:val="24"/>
          <w:szCs w:val="24"/>
        </w:rPr>
        <w:t>;</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sz w:val="24"/>
          <w:szCs w:val="24"/>
        </w:rPr>
        <w:t>- обосновывающие материалы к проекту инвестиционной программы, отчёта о ходе реализации инвестиционной программы за 4 квартал предшествующего года и др. материалов по требованию Исполнителя согласно Технического задания (Приложение 1.1. к настоящему Договору).</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3.2 Стороны перед выполнением Исполнителем работ, определяют дополнительный перечень, возможность и сроки предоставления Заказчиком информации, необходимой для выполнения договора, по форме, указанной в приложении №1 к настоящему Техническому заданию, а также необходимость проведения Исполнителем дополнительных работ по сбору данных.</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3.3 Инициирование предоставления информации, указанной в п. 3.2 осуществляет Исполнитель в виде официального письменного запроса Заказчику.</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3.4 Исполнитель оценивает полноту исходных данных, а также дополнительной информации, определенной согласно п. 3.2, и, в случае наличия замечаний, уведомляет об этом Заказчика в виде официального письменного запроса.</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3.5 Заказчик предоставляет информацию, запрашиваемую в соответствии с п. 3.4 в течение 3 (трех) рабочих дней с момента получения письменного запроса Исполнителя.</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3.6. Заказчик направляет Исполнителю комплект документов и материалов к проекту изменений в инвестиционную программу, в объеме, раскрываемом Обществом в соответствии со Стандартами раскрытия информации в срок, определенный в соответствии с п. 3.2 Технического задания.</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3.7. Информация, подготовленная в соответствии с п. 3.1-3.2, 3.6 передается Заказчиком Исполнителю с подписанием Акта приема-передачи документации по форме приложения № 7 к Договору.</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 xml:space="preserve">3.8. Исполнитель в ходе проведения технологического и ценового аудита в случае выявления замечаний к проекту изменений в инвестиционную программу, а также проекту инвестиционной программы и/или раскрываемым материалам, уведомляет Заказчика о выявленных замечаниях/отклонениях и в сроки не позднее 10 (десяти) дней до даты, указанной в п. 4.4 настоящего Технического задания и направляет Заказчику проект Заключения для ознакомления и представления замечаний. </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sz w:val="24"/>
          <w:szCs w:val="24"/>
        </w:rPr>
      </w:pPr>
      <w:r w:rsidRPr="001055CE">
        <w:rPr>
          <w:rFonts w:ascii="Times New Roman" w:hAnsi="Times New Roman" w:cs="Times New Roman"/>
          <w:bCs/>
          <w:color w:val="000000" w:themeColor="text1"/>
          <w:sz w:val="24"/>
          <w:szCs w:val="24"/>
        </w:rPr>
        <w:t xml:space="preserve">3.9. В случае доработки Заказчиком информации о проекте изменений в инвестиционную программу, а также проекта инвестиционной программы и обосновывающих его материалах до его раскрытия в соответствии со стандартами раскрытия информации в целях учета Заключения, Заказчик в течение 2-х рабочих дней с момента получения уведомления, указанного в п. 3.8, передает Исполнителю доработанный </w:t>
      </w:r>
      <w:r w:rsidRPr="001055CE">
        <w:rPr>
          <w:rFonts w:ascii="Times New Roman" w:hAnsi="Times New Roman"/>
          <w:sz w:val="24"/>
          <w:szCs w:val="24"/>
        </w:rPr>
        <w:t>проект изменений в инвестиционную программу с обосновывающими материалами.</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3.10. Исполнитель дорабатывает проект Заключения с учетом информации, полученной от Заказчика в соответствии с п.п. 3.8 и 3.9,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3.11. По результатам завершения каждого этапа работ технологического и ценового аудита, Исполнителем составляются и предоставляются Заказчику следующие документы:</w:t>
      </w:r>
    </w:p>
    <w:p w:rsidR="008D5F16" w:rsidRPr="001055CE" w:rsidRDefault="008D5F16" w:rsidP="008D5F16">
      <w:pPr>
        <w:widowControl/>
        <w:numPr>
          <w:ilvl w:val="0"/>
          <w:numId w:val="15"/>
        </w:numPr>
        <w:tabs>
          <w:tab w:val="left" w:pos="851"/>
          <w:tab w:val="left" w:pos="993"/>
          <w:tab w:val="center" w:pos="4820"/>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Заключение Исполнителя о проведении технологического и ценового аудита проекта изменений в инвестиционную программу, а также проекта инвестиционной программы выполненное в соответствии с Методическими рекомендациями.</w:t>
      </w:r>
    </w:p>
    <w:p w:rsidR="008D5F16" w:rsidRPr="001055CE" w:rsidRDefault="008D5F16" w:rsidP="008D5F16">
      <w:pPr>
        <w:widowControl/>
        <w:numPr>
          <w:ilvl w:val="0"/>
          <w:numId w:val="15"/>
        </w:numPr>
        <w:tabs>
          <w:tab w:val="left" w:pos="851"/>
          <w:tab w:val="left" w:pos="993"/>
          <w:tab w:val="center" w:pos="4820"/>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Презентационные материалы к Заключению Исполнителя.</w:t>
      </w:r>
    </w:p>
    <w:p w:rsidR="008D5F16" w:rsidRPr="001055CE" w:rsidRDefault="008D5F16" w:rsidP="008D5F16">
      <w:pPr>
        <w:widowControl/>
        <w:numPr>
          <w:ilvl w:val="0"/>
          <w:numId w:val="15"/>
        </w:numPr>
        <w:tabs>
          <w:tab w:val="left" w:pos="851"/>
          <w:tab w:val="left" w:pos="993"/>
          <w:tab w:val="center" w:pos="4820"/>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Отчет об оказании Услуг по Договору/этапу.</w:t>
      </w:r>
    </w:p>
    <w:p w:rsidR="008D5F16" w:rsidRPr="001055CE" w:rsidRDefault="008D5F16" w:rsidP="008D5F16">
      <w:pPr>
        <w:widowControl/>
        <w:tabs>
          <w:tab w:val="left" w:pos="709"/>
          <w:tab w:val="left" w:pos="851"/>
          <w:tab w:val="left" w:pos="993"/>
          <w:tab w:val="center" w:pos="4820"/>
          <w:tab w:val="right" w:pos="9639"/>
        </w:tabs>
        <w:autoSpaceDE/>
        <w:adjustRightInd/>
        <w:ind w:right="68" w:firstLine="567"/>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 xml:space="preserve">3.12. </w:t>
      </w:r>
      <w:r w:rsidRPr="001055CE">
        <w:rPr>
          <w:rFonts w:ascii="Times New Roman" w:hAnsi="Times New Roman" w:cs="Times New Roman"/>
          <w:bCs/>
          <w:color w:val="000000" w:themeColor="text1"/>
          <w:sz w:val="24"/>
          <w:szCs w:val="24"/>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3.13. Результаты выполнения работ должны соответствовать требованиям, установленным в нормативных актах и настоящим техническим заданием.</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3.14.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3.15. Заказчик рассматривает направленное ему Заключение и проводит раскрытие информации в соответствии со стандартами раскрытия информации и/или Правилами утверждения инвестиционных программ, либо направляет Исполнителю мотивированный отказ от приемки выполненных работ в течение 5 (пяти) дней с момента получения Заключения.</w:t>
      </w:r>
    </w:p>
    <w:p w:rsidR="008D5F16" w:rsidRPr="001055CE" w:rsidRDefault="008D5F16" w:rsidP="008D5F16">
      <w:pPr>
        <w:widowControl/>
        <w:tabs>
          <w:tab w:val="center" w:pos="4820"/>
          <w:tab w:val="right" w:pos="9639"/>
        </w:tabs>
        <w:autoSpaceDE/>
        <w:adjustRightInd/>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3.16 Все недостатки и ошибки, выявленные в ходе проведения технологического и ценового аудита, а также полученные Заказчиком замечания к Заключению о технологическом ценовом аудите проекта изменений в инвестиционную программу, в том числе от уполномоченных органов исполнительной власти, должны быть устранены Исполнителем в рамках выполнения Работ по Договору, но в любом случае в пределах сроков по соответствующему этапу, установленных Приложением № 2 к настоящему Техническому заданию. </w:t>
      </w:r>
    </w:p>
    <w:p w:rsidR="008D5F16" w:rsidRPr="001055CE" w:rsidRDefault="008D5F16" w:rsidP="008D5F16">
      <w:pPr>
        <w:widowControl/>
        <w:tabs>
          <w:tab w:val="center" w:pos="4820"/>
          <w:tab w:val="right" w:pos="9639"/>
        </w:tabs>
        <w:autoSpaceDE/>
        <w:adjustRightInd/>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3.17 Заказчик направляет Исполнителю полученные замечания путем письменного запроса в срок не позднее </w:t>
      </w:r>
      <w:r w:rsidRPr="001055CE">
        <w:rPr>
          <w:rFonts w:ascii="Times New Roman" w:hAnsi="Times New Roman" w:cs="Times New Roman"/>
          <w:bCs/>
          <w:color w:val="000000" w:themeColor="text1"/>
          <w:sz w:val="24"/>
          <w:szCs w:val="24"/>
        </w:rPr>
        <w:t>5 (пяти) дней</w:t>
      </w:r>
      <w:r w:rsidRPr="001055CE">
        <w:rPr>
          <w:rFonts w:ascii="Times New Roman" w:hAnsi="Times New Roman" w:cs="Times New Roman"/>
          <w:color w:val="000000" w:themeColor="text1"/>
          <w:sz w:val="24"/>
          <w:szCs w:val="24"/>
        </w:rPr>
        <w:t xml:space="preserve"> с момента получения. Исполнитель устраняет замечания и направляет доработанное Заключение в срок, определенный Заказчиком.</w:t>
      </w:r>
    </w:p>
    <w:p w:rsidR="008D5F16" w:rsidRPr="001055CE" w:rsidRDefault="008D5F16" w:rsidP="008D5F16">
      <w:pPr>
        <w:widowControl/>
        <w:tabs>
          <w:tab w:val="center" w:pos="4820"/>
          <w:tab w:val="right" w:pos="9639"/>
        </w:tabs>
        <w:autoSpaceDE/>
        <w:adjustRightInd/>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3.18 В случае получения Заказчиком замечаний к Заключению о технологическом и ценовом аудите проекта изменений в инвестиционную программу, а также проекта инвестиционной программы от уполномоченных органов исполнительной власти, по письменному обращению Заказчика Исполнитель проводит актуализацию Заключения о технологическом ценовом аудите проекта изменений в инвестиционную программу, а также проекта инвестиционной программы и представляет Заказчику в срок, определенный Заказчиком.</w:t>
      </w:r>
    </w:p>
    <w:p w:rsidR="008D5F16" w:rsidRPr="001055CE" w:rsidRDefault="008D5F16" w:rsidP="008D5F16">
      <w:pPr>
        <w:widowControl/>
        <w:tabs>
          <w:tab w:val="center" w:pos="4820"/>
          <w:tab w:val="right" w:pos="9639"/>
        </w:tabs>
        <w:autoSpaceDE/>
        <w:adjustRightInd/>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3.19 В случае получения Исполнителем замечаний к Заключению о технологическом и ценовом аудите проекта изменений в инвестиционную программу, а также проекту инвестиционной программы Исполнитель уведомляет об этом Заказчика в срок 2 рабочих дня путем направления полученных замечаний с сопроводительным письмом и проводит устранение полученных замечаний.</w:t>
      </w:r>
    </w:p>
    <w:p w:rsidR="008D5F16" w:rsidRPr="001055CE" w:rsidRDefault="008D5F16" w:rsidP="008D5F16">
      <w:pPr>
        <w:widowControl/>
        <w:tabs>
          <w:tab w:val="center" w:pos="4820"/>
          <w:tab w:val="right" w:pos="9639"/>
        </w:tabs>
        <w:autoSpaceDE/>
        <w:adjustRightInd/>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3.20 По результатам проведения технологического и ценового аудита проекта изменений в инвестиционную программу, а также проекта инвестиционной программы доработанного Заказчиком в соответствии с Правилами утверждения инвестиционных программ, вместе с заключением Исполнитель подготавливает и передает Заказчику:-сводку предложений к заключению по результатам проведения технологического и ценового аудита проекта изменений в инвестиционную программу, а также проекта инвестиционной программы раскрытого сетевой организацией в соответствии со стандартами раскрытия информации в составе информации о проекте изменений в инвестиционную программу, а также проекта инвестиционной программы и об обосновывающих его материалах, поступивших в ходе проведения общественного обсуждения такого проекта изменений в инвестиционную программу, а также проекта инвестиционной программы с указанием по каждому предложению мотивированной позиции Исполнителя, содержащей информацию об учете такого предложения или об отказе в его учете в заключении по результатам проведения технологического и ценового аудита;</w:t>
      </w:r>
    </w:p>
    <w:p w:rsidR="008D5F16" w:rsidRPr="001055CE" w:rsidRDefault="008D5F16" w:rsidP="008D5F16">
      <w:pPr>
        <w:widowControl/>
        <w:tabs>
          <w:tab w:val="center" w:pos="4820"/>
          <w:tab w:val="right" w:pos="9639"/>
        </w:tabs>
        <w:autoSpaceDE/>
        <w:adjustRightInd/>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-пояснительную записку, содержащую информацию об учете в заключении по результатам проведения технологического и ценового аудита проекта изменений в инвестиционную программу, а также проекта инвестиционной программы замечаний и предложений государственных органов и организаций о доработке заключения по результатам проведения технологического и ценового аудита проекта изменений в инвестиционную программу, а также проекта инвестиционной программы раскрытого Заказчиком в соответствии со стандартами раскрытия информации в составе информации о проекте изменений в инвестиционную программу, а также проекта инвестиционной программы и об обосновывающих ее материалах, переданных Заказчику Исполнителем и (или) опубликованных в порядке, установленном Правилами утверждения инвестиционных программ, или о мотивированном отказе в учете таких замечаний и предложений.</w:t>
      </w:r>
    </w:p>
    <w:p w:rsidR="008D5F16" w:rsidRPr="001055CE" w:rsidRDefault="008D5F16" w:rsidP="008D5F16">
      <w:pPr>
        <w:widowControl/>
        <w:tabs>
          <w:tab w:val="center" w:pos="4820"/>
          <w:tab w:val="right" w:pos="9639"/>
        </w:tabs>
        <w:autoSpaceDE/>
        <w:adjustRightInd/>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3.21 По итогам устранения замечаний Исполнителем, проводится повторное согласование выполненных работ Заказчиком и рассмотрение Заключения в уполномоченные органы исполнительной власти в установленном законодательством порядке.</w:t>
      </w:r>
    </w:p>
    <w:p w:rsidR="008D5F16" w:rsidRPr="001055CE" w:rsidRDefault="008D5F16" w:rsidP="008D5F16">
      <w:pPr>
        <w:widowControl/>
        <w:tabs>
          <w:tab w:val="center" w:pos="4820"/>
          <w:tab w:val="right" w:pos="9639"/>
        </w:tabs>
        <w:autoSpaceDE/>
        <w:adjustRightInd/>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3.22 В случае выявления недостатков и ошибок в Заключении, подписание Акта переносится до момента их устранения, с учетом п.3.19 и 3.21 настоящего Технического задания. </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color w:val="000000" w:themeColor="text1"/>
          <w:sz w:val="24"/>
          <w:szCs w:val="24"/>
        </w:rPr>
      </w:pPr>
      <w:r w:rsidRPr="001055CE">
        <w:rPr>
          <w:rFonts w:ascii="Times New Roman" w:hAnsi="Times New Roman" w:cs="Times New Roman"/>
          <w:bCs/>
          <w:color w:val="000000" w:themeColor="text1"/>
          <w:sz w:val="24"/>
          <w:szCs w:val="24"/>
        </w:rPr>
        <w:t>3.23</w:t>
      </w:r>
      <w:r w:rsidRPr="001055CE">
        <w:rPr>
          <w:rFonts w:ascii="Times New Roman" w:hAnsi="Times New Roman" w:cs="Times New Roman"/>
          <w:bCs/>
          <w:color w:val="000000" w:themeColor="text1"/>
          <w:sz w:val="24"/>
          <w:szCs w:val="24"/>
        </w:rPr>
        <w:tab/>
      </w:r>
      <w:r w:rsidRPr="001055CE">
        <w:rPr>
          <w:rFonts w:ascii="Times New Roman" w:hAnsi="Times New Roman" w:cs="Times New Roman"/>
          <w:color w:val="000000" w:themeColor="text1"/>
          <w:sz w:val="24"/>
          <w:szCs w:val="24"/>
        </w:rPr>
        <w:t>Работы по этапу считаются выполненными с даты раскрытия Заказчиком Заключения в составе материалов, подлежащих раскрытию в соответствии со Стандартами раскрытия и подтверждаются подписанием соответствующего Акта об оказанных услугах по Договору/этапу Заказчиком и Исполнителем. При этом, в случае получения Заказчиком замечаний от уполномоченных органов исполнительной власти, Исполнитель должен провести работы, указанные в п.3.18-3.19 настоящего Технического задания.</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3.24 Приёмка результатов Работ осуществляется поэтапно. Основанием для составления и подписания Акта сдачи-приёмки оказанных услуг по отдельному этапу является передача Исполнителем результатов Работ в соответствии с условиями Договора и настоящего Технического задания. </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3.25 Техническая и эксплуатационная документация и другие результаты оказания Услуг передаются Заказчику после завершения соответствующего этапа оказания Услуг, определённого в Договоре. Комплектность передаваемой документации подлежит проверке Заказчиком и уполномоченными органами исполнительной власти.</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color w:val="000000" w:themeColor="text1"/>
          <w:sz w:val="24"/>
          <w:szCs w:val="24"/>
        </w:rPr>
      </w:pPr>
    </w:p>
    <w:p w:rsidR="008D5F16" w:rsidRPr="001055CE" w:rsidRDefault="008D5F16" w:rsidP="008D5F16">
      <w:pPr>
        <w:keepNext/>
        <w:widowControl/>
        <w:autoSpaceDE/>
        <w:adjustRightInd/>
        <w:outlineLvl w:val="1"/>
        <w:rPr>
          <w:rFonts w:ascii="Times New Roman" w:hAnsi="Times New Roman" w:cs="Times New Roman"/>
          <w:b/>
          <w:bCs/>
          <w:iCs/>
          <w:color w:val="000000" w:themeColor="text1"/>
          <w:sz w:val="24"/>
          <w:szCs w:val="24"/>
        </w:rPr>
      </w:pPr>
      <w:r w:rsidRPr="001055CE">
        <w:rPr>
          <w:rFonts w:ascii="Times New Roman" w:hAnsi="Times New Roman" w:cs="Times New Roman"/>
          <w:b/>
          <w:bCs/>
          <w:iCs/>
          <w:color w:val="000000" w:themeColor="text1"/>
          <w:sz w:val="24"/>
          <w:szCs w:val="24"/>
        </w:rPr>
        <w:t>4. Сроки выполнения работ.</w:t>
      </w:r>
    </w:p>
    <w:p w:rsidR="008D5F16" w:rsidRPr="001055CE" w:rsidRDefault="008D5F16" w:rsidP="008D5F16">
      <w:pPr>
        <w:keepNext/>
        <w:widowControl/>
        <w:autoSpaceDE/>
        <w:adjustRightInd/>
        <w:outlineLvl w:val="1"/>
        <w:rPr>
          <w:rFonts w:ascii="Times New Roman" w:hAnsi="Times New Roman" w:cs="Times New Roman"/>
          <w:b/>
          <w:bCs/>
          <w:iCs/>
          <w:color w:val="000000" w:themeColor="text1"/>
          <w:sz w:val="24"/>
          <w:szCs w:val="24"/>
          <w:highlight w:val="yellow"/>
        </w:rPr>
      </w:pP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4.1.</w:t>
      </w:r>
      <w:r w:rsidRPr="001055CE">
        <w:rPr>
          <w:rFonts w:ascii="Times New Roman" w:hAnsi="Times New Roman" w:cs="Times New Roman"/>
          <w:bCs/>
          <w:color w:val="000000" w:themeColor="text1"/>
          <w:sz w:val="24"/>
          <w:szCs w:val="24"/>
        </w:rPr>
        <w:tab/>
        <w:t>Начало выполнения работ по договору - с даты заключения договора.</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4.2.</w:t>
      </w:r>
      <w:r w:rsidRPr="001055CE">
        <w:rPr>
          <w:rFonts w:ascii="Times New Roman" w:hAnsi="Times New Roman" w:cs="Times New Roman"/>
          <w:bCs/>
          <w:color w:val="000000" w:themeColor="text1"/>
          <w:sz w:val="24"/>
          <w:szCs w:val="24"/>
        </w:rPr>
        <w:tab/>
        <w:t>Окончание выполнения работ: в соответствии с условиями Договора в целом и согласно Приложению № 2 к настоящему техническому заданию по каждому этапу в рамках действия Договора.</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 xml:space="preserve">4.3. Срок доработки Заключения Исполнителем по результатам полученных замечаний – не более 2 (двух) рабочих дней с момента получения замечаний, </w:t>
      </w:r>
      <w:r w:rsidRPr="001055CE">
        <w:rPr>
          <w:rFonts w:ascii="Times New Roman" w:hAnsi="Times New Roman" w:cs="Times New Roman"/>
          <w:color w:val="000000" w:themeColor="text1"/>
          <w:sz w:val="24"/>
          <w:szCs w:val="24"/>
        </w:rPr>
        <w:t>но в любом случае в пределах сроков по соответствующему этапу, установленных Приложением № 2 к настоящему Техническому заданию.</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4.4. Сроки подготовки и передачи актуализированных заключений по результатам проведения технологического и ценового аудита проекта изменений в инвестиционную программу, а также проекта инвестиционной программы должны обеспечивать возможность раскрытия Заказчиком таких актуализированных заключений в сроки, установленные стандартами раскрытия информации и (или) Правилами утверждения инвестиционных программ, а также условиями настоящего Технического задания.</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p>
    <w:p w:rsidR="008D5F16" w:rsidRPr="001055CE" w:rsidRDefault="008D5F16" w:rsidP="008D5F16">
      <w:pPr>
        <w:keepNext/>
        <w:widowControl/>
        <w:autoSpaceDE/>
        <w:adjustRightInd/>
        <w:outlineLvl w:val="1"/>
        <w:rPr>
          <w:rFonts w:ascii="Times New Roman" w:hAnsi="Times New Roman" w:cs="Times New Roman"/>
          <w:bCs/>
          <w:color w:val="000000" w:themeColor="text1"/>
          <w:sz w:val="24"/>
          <w:szCs w:val="24"/>
        </w:rPr>
      </w:pP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p>
    <w:tbl>
      <w:tblPr>
        <w:tblW w:w="10524" w:type="dxa"/>
        <w:tblInd w:w="-459" w:type="dxa"/>
        <w:tblLook w:val="04A0" w:firstRow="1" w:lastRow="0" w:firstColumn="1" w:lastColumn="0" w:noHBand="0" w:noVBand="1"/>
      </w:tblPr>
      <w:tblGrid>
        <w:gridCol w:w="5670"/>
        <w:gridCol w:w="4854"/>
      </w:tblGrid>
      <w:tr w:rsidR="008D5F16" w:rsidRPr="001055CE" w:rsidTr="00DA44CF">
        <w:tc>
          <w:tcPr>
            <w:tcW w:w="5670" w:type="dxa"/>
          </w:tcPr>
          <w:p w:rsidR="008D5F16" w:rsidRPr="001055CE" w:rsidRDefault="008D5F16" w:rsidP="00DA44CF">
            <w:pPr>
              <w:spacing w:line="276" w:lineRule="auto"/>
              <w:ind w:firstLine="6"/>
              <w:jc w:val="center"/>
              <w:rPr>
                <w:rFonts w:ascii="Times New Roman" w:hAnsi="Times New Roman" w:cs="Times New Roman"/>
                <w:b/>
                <w:color w:val="000000" w:themeColor="text1"/>
                <w:sz w:val="24"/>
                <w:szCs w:val="24"/>
                <w:lang w:eastAsia="en-US"/>
              </w:rPr>
            </w:pPr>
            <w:r w:rsidRPr="001055CE">
              <w:rPr>
                <w:rFonts w:ascii="Times New Roman" w:hAnsi="Times New Roman" w:cs="Times New Roman"/>
                <w:b/>
                <w:color w:val="000000" w:themeColor="text1"/>
                <w:sz w:val="24"/>
                <w:szCs w:val="24"/>
                <w:lang w:eastAsia="en-US"/>
              </w:rPr>
              <w:t>От ЗАКАЗЧИКА:</w:t>
            </w:r>
          </w:p>
          <w:p w:rsidR="008D5F16" w:rsidRPr="001055CE" w:rsidRDefault="008D5F16" w:rsidP="00DA44CF">
            <w:pPr>
              <w:spacing w:line="276" w:lineRule="auto"/>
              <w:ind w:firstLine="6"/>
              <w:rPr>
                <w:rFonts w:ascii="Times New Roman" w:hAnsi="Times New Roman" w:cs="Times New Roman"/>
                <w:color w:val="000000" w:themeColor="text1"/>
                <w:sz w:val="24"/>
                <w:szCs w:val="24"/>
                <w:lang w:eastAsia="en-US"/>
              </w:rPr>
            </w:pPr>
          </w:p>
          <w:p w:rsidR="008D5F16" w:rsidRDefault="008D5F16" w:rsidP="00DA44CF">
            <w:pPr>
              <w:spacing w:line="276" w:lineRule="auto"/>
              <w:ind w:firstLine="6"/>
              <w:rPr>
                <w:rFonts w:ascii="Times New Roman" w:hAnsi="Times New Roman" w:cs="Times New Roman"/>
                <w:i/>
                <w:color w:val="000000" w:themeColor="text1"/>
                <w:sz w:val="24"/>
                <w:szCs w:val="24"/>
                <w:lang w:eastAsia="en-US"/>
              </w:rPr>
            </w:pPr>
          </w:p>
          <w:p w:rsidR="008D5F16" w:rsidRPr="001055CE" w:rsidRDefault="008D5F16" w:rsidP="00DA44CF">
            <w:pPr>
              <w:spacing w:line="276" w:lineRule="auto"/>
              <w:ind w:firstLine="6"/>
              <w:rPr>
                <w:rFonts w:ascii="Times New Roman" w:hAnsi="Times New Roman" w:cs="Times New Roman"/>
                <w:i/>
                <w:color w:val="000000" w:themeColor="text1"/>
                <w:sz w:val="24"/>
                <w:szCs w:val="24"/>
                <w:lang w:eastAsia="en-US"/>
              </w:rPr>
            </w:pPr>
          </w:p>
          <w:p w:rsidR="008D5F16" w:rsidRPr="001055CE" w:rsidRDefault="008D5F16" w:rsidP="00DA44CF">
            <w:pPr>
              <w:spacing w:line="276" w:lineRule="auto"/>
              <w:ind w:firstLine="6"/>
              <w:rPr>
                <w:rFonts w:ascii="Times New Roman" w:hAnsi="Times New Roman" w:cs="Times New Roman"/>
                <w:color w:val="000000" w:themeColor="text1"/>
                <w:sz w:val="24"/>
                <w:szCs w:val="24"/>
                <w:lang w:eastAsia="en-US"/>
              </w:rPr>
            </w:pPr>
          </w:p>
          <w:p w:rsidR="008D5F16" w:rsidRPr="001055CE" w:rsidRDefault="008D5F16" w:rsidP="00DA44CF">
            <w:pPr>
              <w:spacing w:line="276" w:lineRule="auto"/>
              <w:ind w:firstLine="6"/>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 xml:space="preserve">                     _________________</w:t>
            </w:r>
          </w:p>
          <w:p w:rsidR="008D5F16" w:rsidRPr="001055CE" w:rsidRDefault="008D5F16" w:rsidP="00DA44CF">
            <w:pPr>
              <w:spacing w:line="276" w:lineRule="auto"/>
              <w:ind w:firstLine="6"/>
              <w:jc w:val="center"/>
              <w:rPr>
                <w:rFonts w:ascii="Times New Roman" w:hAnsi="Times New Roman" w:cs="Times New Roman"/>
                <w:i/>
                <w:color w:val="000000" w:themeColor="text1"/>
                <w:sz w:val="24"/>
                <w:szCs w:val="24"/>
                <w:lang w:eastAsia="en-US"/>
              </w:rPr>
            </w:pPr>
            <w:r w:rsidRPr="001055CE">
              <w:rPr>
                <w:rFonts w:ascii="Times New Roman" w:hAnsi="Times New Roman" w:cs="Times New Roman"/>
                <w:i/>
                <w:color w:val="000000" w:themeColor="text1"/>
                <w:sz w:val="24"/>
                <w:szCs w:val="24"/>
                <w:lang w:eastAsia="en-US"/>
              </w:rPr>
              <w:t>(Ф.И.О.)</w:t>
            </w:r>
          </w:p>
          <w:p w:rsidR="008D5F16" w:rsidRPr="001055CE" w:rsidRDefault="008D5F16" w:rsidP="00DA44CF">
            <w:pPr>
              <w:spacing w:line="276" w:lineRule="auto"/>
              <w:ind w:firstLine="6"/>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 xml:space="preserve">                            </w:t>
            </w:r>
          </w:p>
          <w:p w:rsidR="008D5F16" w:rsidRPr="001055CE" w:rsidRDefault="008D5F16" w:rsidP="00DA44CF">
            <w:pPr>
              <w:spacing w:line="276" w:lineRule="auto"/>
              <w:ind w:firstLine="6"/>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 xml:space="preserve">        М.П.   </w:t>
            </w:r>
          </w:p>
        </w:tc>
        <w:tc>
          <w:tcPr>
            <w:tcW w:w="4854" w:type="dxa"/>
          </w:tcPr>
          <w:p w:rsidR="008D5F16" w:rsidRPr="001055CE" w:rsidRDefault="008D5F16" w:rsidP="00DA44CF">
            <w:pPr>
              <w:spacing w:line="276" w:lineRule="auto"/>
              <w:ind w:firstLine="6"/>
              <w:jc w:val="center"/>
              <w:rPr>
                <w:rFonts w:ascii="Times New Roman" w:hAnsi="Times New Roman" w:cs="Times New Roman"/>
                <w:b/>
                <w:color w:val="000000" w:themeColor="text1"/>
                <w:sz w:val="24"/>
                <w:szCs w:val="24"/>
                <w:lang w:eastAsia="en-US"/>
              </w:rPr>
            </w:pPr>
            <w:r w:rsidRPr="001055CE">
              <w:rPr>
                <w:rFonts w:ascii="Times New Roman" w:hAnsi="Times New Roman" w:cs="Times New Roman"/>
                <w:b/>
                <w:color w:val="000000" w:themeColor="text1"/>
                <w:sz w:val="24"/>
                <w:szCs w:val="24"/>
                <w:lang w:eastAsia="en-US"/>
              </w:rPr>
              <w:t>От ИСПОЛНИТЕЛЯ:</w:t>
            </w:r>
          </w:p>
          <w:p w:rsidR="008D5F16" w:rsidRPr="001055CE" w:rsidRDefault="008D5F16" w:rsidP="00DA44CF">
            <w:pPr>
              <w:spacing w:line="276" w:lineRule="auto"/>
              <w:ind w:firstLine="6"/>
              <w:rPr>
                <w:rFonts w:ascii="Times New Roman" w:hAnsi="Times New Roman" w:cs="Times New Roman"/>
                <w:color w:val="000000" w:themeColor="text1"/>
                <w:sz w:val="24"/>
                <w:szCs w:val="24"/>
                <w:lang w:eastAsia="en-US"/>
              </w:rPr>
            </w:pPr>
          </w:p>
          <w:p w:rsidR="008D5F16" w:rsidRDefault="008D5F16" w:rsidP="00DA44CF">
            <w:pPr>
              <w:spacing w:line="276" w:lineRule="auto"/>
              <w:ind w:firstLine="6"/>
              <w:rPr>
                <w:rFonts w:ascii="Times New Roman" w:hAnsi="Times New Roman" w:cs="Times New Roman"/>
                <w:color w:val="000000" w:themeColor="text1"/>
                <w:sz w:val="24"/>
                <w:szCs w:val="24"/>
                <w:lang w:eastAsia="en-US"/>
              </w:rPr>
            </w:pPr>
          </w:p>
          <w:p w:rsidR="008D5F16" w:rsidRPr="001055CE" w:rsidRDefault="008D5F16" w:rsidP="00DA44CF">
            <w:pPr>
              <w:spacing w:line="276" w:lineRule="auto"/>
              <w:ind w:firstLine="6"/>
              <w:rPr>
                <w:rFonts w:ascii="Times New Roman" w:hAnsi="Times New Roman" w:cs="Times New Roman"/>
                <w:color w:val="000000" w:themeColor="text1"/>
                <w:sz w:val="24"/>
                <w:szCs w:val="24"/>
                <w:lang w:eastAsia="en-US"/>
              </w:rPr>
            </w:pPr>
          </w:p>
          <w:p w:rsidR="008D5F16" w:rsidRPr="001055CE" w:rsidRDefault="008D5F16" w:rsidP="00DA44CF">
            <w:pPr>
              <w:spacing w:line="276" w:lineRule="auto"/>
              <w:ind w:firstLine="6"/>
              <w:rPr>
                <w:rFonts w:ascii="Times New Roman" w:hAnsi="Times New Roman" w:cs="Times New Roman"/>
                <w:color w:val="000000" w:themeColor="text1"/>
                <w:sz w:val="24"/>
                <w:szCs w:val="24"/>
                <w:lang w:eastAsia="en-US"/>
              </w:rPr>
            </w:pPr>
          </w:p>
          <w:p w:rsidR="008D5F16" w:rsidRPr="001055CE" w:rsidRDefault="008D5F16" w:rsidP="00DA44CF">
            <w:pPr>
              <w:spacing w:line="276" w:lineRule="auto"/>
              <w:ind w:firstLine="6"/>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__________________</w:t>
            </w:r>
          </w:p>
          <w:p w:rsidR="008D5F16" w:rsidRPr="001055CE" w:rsidRDefault="008D5F16" w:rsidP="00DA44CF">
            <w:pPr>
              <w:spacing w:line="276" w:lineRule="auto"/>
              <w:ind w:firstLine="6"/>
              <w:jc w:val="center"/>
              <w:rPr>
                <w:rFonts w:ascii="Times New Roman" w:hAnsi="Times New Roman" w:cs="Times New Roman"/>
                <w:i/>
                <w:color w:val="000000" w:themeColor="text1"/>
                <w:sz w:val="24"/>
                <w:szCs w:val="24"/>
                <w:lang w:eastAsia="en-US"/>
              </w:rPr>
            </w:pPr>
            <w:r w:rsidRPr="001055CE">
              <w:rPr>
                <w:rFonts w:ascii="Times New Roman" w:hAnsi="Times New Roman" w:cs="Times New Roman"/>
                <w:i/>
                <w:color w:val="000000" w:themeColor="text1"/>
                <w:sz w:val="24"/>
                <w:szCs w:val="24"/>
                <w:lang w:eastAsia="en-US"/>
              </w:rPr>
              <w:t>(Ф.И.О.)</w:t>
            </w:r>
          </w:p>
          <w:p w:rsidR="008D5F16" w:rsidRPr="001055CE" w:rsidRDefault="008D5F16" w:rsidP="00DA44CF">
            <w:pPr>
              <w:spacing w:line="276" w:lineRule="auto"/>
              <w:ind w:firstLine="6"/>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 xml:space="preserve">                            </w:t>
            </w:r>
          </w:p>
          <w:p w:rsidR="008D5F16" w:rsidRPr="001055CE" w:rsidRDefault="008D5F16" w:rsidP="00DA44CF">
            <w:pPr>
              <w:spacing w:line="276" w:lineRule="auto"/>
              <w:ind w:firstLine="6"/>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 xml:space="preserve">         М.П.   </w:t>
            </w:r>
          </w:p>
        </w:tc>
      </w:tr>
      <w:tr w:rsidR="008D5F16" w:rsidRPr="001055CE" w:rsidTr="00DA44CF">
        <w:tc>
          <w:tcPr>
            <w:tcW w:w="5670" w:type="dxa"/>
          </w:tcPr>
          <w:p w:rsidR="008D5F16" w:rsidRPr="001055CE" w:rsidRDefault="008D5F16" w:rsidP="00DA44CF">
            <w:pPr>
              <w:widowControl/>
              <w:tabs>
                <w:tab w:val="center" w:pos="4820"/>
                <w:tab w:val="right" w:pos="9639"/>
              </w:tabs>
              <w:autoSpaceDE/>
              <w:adjustRightInd/>
              <w:spacing w:line="276" w:lineRule="auto"/>
              <w:ind w:firstLine="567"/>
              <w:jc w:val="both"/>
              <w:rPr>
                <w:rFonts w:ascii="Times New Roman" w:hAnsi="Times New Roman" w:cs="Times New Roman"/>
                <w:b/>
                <w:color w:val="000000" w:themeColor="text1"/>
                <w:sz w:val="24"/>
                <w:szCs w:val="24"/>
                <w:lang w:eastAsia="en-US"/>
              </w:rPr>
            </w:pPr>
          </w:p>
        </w:tc>
        <w:tc>
          <w:tcPr>
            <w:tcW w:w="4854" w:type="dxa"/>
          </w:tcPr>
          <w:p w:rsidR="008D5F16" w:rsidRPr="001055CE" w:rsidRDefault="008D5F16" w:rsidP="00DA44CF">
            <w:pPr>
              <w:widowControl/>
              <w:tabs>
                <w:tab w:val="center" w:pos="4820"/>
                <w:tab w:val="right" w:pos="9639"/>
              </w:tabs>
              <w:autoSpaceDE/>
              <w:adjustRightInd/>
              <w:spacing w:line="276" w:lineRule="auto"/>
              <w:ind w:firstLine="567"/>
              <w:jc w:val="both"/>
              <w:rPr>
                <w:rFonts w:ascii="Times New Roman" w:hAnsi="Times New Roman" w:cs="Times New Roman"/>
                <w:b/>
                <w:color w:val="000000" w:themeColor="text1"/>
                <w:sz w:val="24"/>
                <w:szCs w:val="24"/>
                <w:lang w:eastAsia="en-US"/>
              </w:rPr>
            </w:pPr>
          </w:p>
        </w:tc>
      </w:tr>
    </w:tbl>
    <w:p w:rsidR="008D5F16" w:rsidRPr="001055CE" w:rsidRDefault="008D5F16" w:rsidP="008D5F16">
      <w:pPr>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Приложение № 1</w:t>
      </w:r>
    </w:p>
    <w:p w:rsidR="008D5F16" w:rsidRPr="001055CE" w:rsidRDefault="008D5F16" w:rsidP="008D5F16">
      <w:pPr>
        <w:widowControl/>
        <w:autoSpaceDE/>
        <w:adjustRightInd/>
        <w:ind w:left="7088"/>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к Техническому заданию на проведение технологического и ценового аудита проекта изменений в инвестиционную</w:t>
      </w:r>
    </w:p>
    <w:p w:rsidR="008D5F16" w:rsidRPr="001055CE" w:rsidRDefault="008D5F16" w:rsidP="008D5F16">
      <w:pPr>
        <w:widowControl/>
        <w:autoSpaceDE/>
        <w:adjustRightInd/>
        <w:ind w:left="7088"/>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программу</w:t>
      </w:r>
    </w:p>
    <w:p w:rsidR="008D5F16" w:rsidRPr="001055CE" w:rsidRDefault="008D5F16" w:rsidP="008D5F16">
      <w:pPr>
        <w:widowControl/>
        <w:autoSpaceDE/>
        <w:adjustRightInd/>
        <w:ind w:left="7088"/>
        <w:rPr>
          <w:rFonts w:ascii="Times New Roman" w:hAnsi="Times New Roman" w:cs="Times New Roman"/>
          <w:bCs/>
          <w:color w:val="000000" w:themeColor="text1"/>
          <w:sz w:val="26"/>
          <w:szCs w:val="26"/>
        </w:rPr>
      </w:pPr>
      <w:r w:rsidRPr="001055CE">
        <w:rPr>
          <w:rFonts w:ascii="Times New Roman" w:hAnsi="Times New Roman" w:cs="Times New Roman"/>
          <w:bCs/>
          <w:color w:val="000000" w:themeColor="text1"/>
          <w:sz w:val="24"/>
          <w:szCs w:val="24"/>
        </w:rPr>
        <w:t>АО «Тюменьэнерго» на 201</w:t>
      </w:r>
      <w:r>
        <w:rPr>
          <w:rFonts w:ascii="Times New Roman" w:hAnsi="Times New Roman" w:cs="Times New Roman"/>
          <w:bCs/>
          <w:color w:val="000000" w:themeColor="text1"/>
          <w:sz w:val="24"/>
          <w:szCs w:val="24"/>
        </w:rPr>
        <w:t>8</w:t>
      </w:r>
      <w:r w:rsidRPr="001055CE">
        <w:rPr>
          <w:rFonts w:ascii="Times New Roman" w:hAnsi="Times New Roman" w:cs="Times New Roman"/>
          <w:bCs/>
          <w:color w:val="000000" w:themeColor="text1"/>
          <w:sz w:val="24"/>
          <w:szCs w:val="24"/>
        </w:rPr>
        <w:t>-202</w:t>
      </w:r>
      <w:r>
        <w:rPr>
          <w:rFonts w:ascii="Times New Roman" w:hAnsi="Times New Roman" w:cs="Times New Roman"/>
          <w:bCs/>
          <w:color w:val="000000" w:themeColor="text1"/>
          <w:sz w:val="24"/>
          <w:szCs w:val="24"/>
        </w:rPr>
        <w:t>2</w:t>
      </w:r>
      <w:r w:rsidRPr="001055CE">
        <w:rPr>
          <w:rFonts w:ascii="Times New Roman" w:hAnsi="Times New Roman" w:cs="Times New Roman"/>
          <w:bCs/>
          <w:color w:val="000000" w:themeColor="text1"/>
          <w:sz w:val="24"/>
          <w:szCs w:val="24"/>
        </w:rPr>
        <w:t xml:space="preserve"> годы, утвержденную приказом Минэнерго России от </w:t>
      </w:r>
      <w:r>
        <w:rPr>
          <w:rFonts w:ascii="Times New Roman" w:hAnsi="Times New Roman" w:cs="Times New Roman"/>
          <w:bCs/>
          <w:color w:val="000000" w:themeColor="text1"/>
          <w:sz w:val="24"/>
          <w:szCs w:val="24"/>
        </w:rPr>
        <w:t>08.11.2017</w:t>
      </w:r>
      <w:r w:rsidRPr="001055CE">
        <w:rPr>
          <w:rFonts w:ascii="Times New Roman" w:hAnsi="Times New Roman" w:cs="Times New Roman"/>
          <w:bCs/>
          <w:color w:val="000000" w:themeColor="text1"/>
          <w:sz w:val="24"/>
          <w:szCs w:val="24"/>
        </w:rPr>
        <w:t xml:space="preserve"> № </w:t>
      </w:r>
      <w:r>
        <w:rPr>
          <w:rFonts w:ascii="Times New Roman" w:hAnsi="Times New Roman" w:cs="Times New Roman"/>
          <w:bCs/>
          <w:color w:val="000000" w:themeColor="text1"/>
          <w:sz w:val="24"/>
          <w:szCs w:val="24"/>
        </w:rPr>
        <w:t>20</w:t>
      </w:r>
      <w:r w:rsidRPr="00891E6D">
        <w:rPr>
          <w:rFonts w:ascii="Times New Roman" w:hAnsi="Times New Roman" w:cs="Times New Roman"/>
          <w:bCs/>
          <w:color w:val="000000" w:themeColor="text1"/>
          <w:sz w:val="24"/>
          <w:szCs w:val="24"/>
        </w:rPr>
        <w:t>@</w:t>
      </w:r>
    </w:p>
    <w:p w:rsidR="008D5F16" w:rsidRPr="001055CE" w:rsidRDefault="008D5F16" w:rsidP="008D5F16">
      <w:pPr>
        <w:jc w:val="center"/>
        <w:rPr>
          <w:rFonts w:ascii="Times New Roman" w:hAnsi="Times New Roman" w:cs="Times New Roman"/>
          <w:bCs/>
          <w:color w:val="000000" w:themeColor="text1"/>
          <w:sz w:val="26"/>
          <w:szCs w:val="26"/>
        </w:rPr>
      </w:pPr>
    </w:p>
    <w:p w:rsidR="008D5F16" w:rsidRPr="001055CE" w:rsidRDefault="008D5F16" w:rsidP="008D5F16">
      <w:pPr>
        <w:jc w:val="center"/>
        <w:rPr>
          <w:rFonts w:ascii="Times New Roman" w:hAnsi="Times New Roman" w:cs="Times New Roman"/>
          <w:bCs/>
          <w:color w:val="000000" w:themeColor="text1"/>
          <w:sz w:val="26"/>
          <w:szCs w:val="26"/>
        </w:rPr>
      </w:pPr>
    </w:p>
    <w:p w:rsidR="008D5F16" w:rsidRPr="001055CE" w:rsidRDefault="008D5F16" w:rsidP="008D5F16">
      <w:pPr>
        <w:jc w:val="center"/>
        <w:rPr>
          <w:rFonts w:ascii="Times New Roman" w:hAnsi="Times New Roman" w:cs="Times New Roman"/>
          <w:b/>
          <w:bCs/>
          <w:color w:val="000000" w:themeColor="text1"/>
          <w:sz w:val="24"/>
          <w:szCs w:val="24"/>
        </w:rPr>
      </w:pPr>
      <w:r w:rsidRPr="001055CE">
        <w:rPr>
          <w:rFonts w:ascii="Times New Roman" w:hAnsi="Times New Roman" w:cs="Times New Roman"/>
          <w:b/>
          <w:bCs/>
          <w:color w:val="000000" w:themeColor="text1"/>
          <w:sz w:val="24"/>
          <w:szCs w:val="24"/>
        </w:rPr>
        <w:t xml:space="preserve">Дополнительный перечень, и сроки предоставления информации, </w:t>
      </w:r>
    </w:p>
    <w:p w:rsidR="008D5F16" w:rsidRPr="001055CE" w:rsidRDefault="008D5F16" w:rsidP="008D5F16">
      <w:pPr>
        <w:jc w:val="center"/>
        <w:rPr>
          <w:rFonts w:ascii="Times New Roman" w:eastAsia="Calibri" w:hAnsi="Times New Roman" w:cs="Times New Roman"/>
          <w:bCs/>
          <w:color w:val="000000" w:themeColor="text1"/>
          <w:sz w:val="24"/>
          <w:szCs w:val="24"/>
        </w:rPr>
      </w:pPr>
      <w:r w:rsidRPr="001055CE">
        <w:rPr>
          <w:rFonts w:ascii="Times New Roman" w:hAnsi="Times New Roman" w:cs="Times New Roman"/>
          <w:b/>
          <w:bCs/>
          <w:color w:val="000000" w:themeColor="text1"/>
          <w:sz w:val="24"/>
          <w:szCs w:val="24"/>
        </w:rPr>
        <w:t>необходимой для выполнения Договора</w:t>
      </w:r>
      <w:r w:rsidRPr="001055CE">
        <w:rPr>
          <w:rFonts w:ascii="Times New Roman" w:eastAsia="Calibri" w:hAnsi="Times New Roman" w:cs="Times New Roman"/>
          <w:bCs/>
          <w:color w:val="000000" w:themeColor="text1"/>
          <w:sz w:val="24"/>
          <w:szCs w:val="24"/>
        </w:rPr>
        <w:t>.</w:t>
      </w:r>
    </w:p>
    <w:p w:rsidR="008D5F16" w:rsidRPr="001055CE" w:rsidRDefault="008D5F16" w:rsidP="008D5F16">
      <w:pPr>
        <w:jc w:val="center"/>
        <w:rPr>
          <w:rFonts w:ascii="Times New Roman" w:eastAsia="Calibri" w:hAnsi="Times New Roman" w:cs="Times New Roman"/>
          <w:bCs/>
          <w:color w:val="000000" w:themeColor="text1"/>
          <w:sz w:val="24"/>
          <w:szCs w:val="24"/>
        </w:rPr>
      </w:pPr>
    </w:p>
    <w:p w:rsidR="008D5F16" w:rsidRPr="001055CE" w:rsidRDefault="008D5F16" w:rsidP="008D5F16">
      <w:pPr>
        <w:jc w:val="center"/>
        <w:rPr>
          <w:rFonts w:ascii="Times New Roman" w:eastAsia="Calibri" w:hAnsi="Times New Roman" w:cs="Times New Roman"/>
          <w:color w:val="000000" w:themeColor="text1"/>
          <w:sz w:val="24"/>
          <w:szCs w:val="24"/>
        </w:rPr>
      </w:pPr>
      <w:r w:rsidRPr="001055CE">
        <w:rPr>
          <w:rFonts w:ascii="Times New Roman" w:eastAsia="Calibri" w:hAnsi="Times New Roman" w:cs="Times New Roman"/>
          <w:color w:val="000000" w:themeColor="text1"/>
          <w:sz w:val="24"/>
          <w:szCs w:val="24"/>
        </w:rPr>
        <w:t>к Договору № ________ от__________ 201__г.</w:t>
      </w:r>
    </w:p>
    <w:p w:rsidR="008D5F16" w:rsidRPr="001055CE" w:rsidRDefault="008D5F16" w:rsidP="008D5F16">
      <w:pPr>
        <w:jc w:val="center"/>
        <w:rPr>
          <w:rFonts w:ascii="Times New Roman" w:eastAsia="Calibri" w:hAnsi="Times New Roman" w:cs="Times New Roman"/>
          <w:color w:val="000000" w:themeColor="text1"/>
          <w:sz w:val="24"/>
          <w:szCs w:val="24"/>
        </w:rPr>
      </w:pPr>
    </w:p>
    <w:p w:rsidR="008D5F16" w:rsidRPr="001055CE" w:rsidRDefault="008D5F16" w:rsidP="008D5F16">
      <w:pPr>
        <w:jc w:val="both"/>
        <w:rPr>
          <w:rFonts w:ascii="Times New Roman" w:eastAsia="Calibri" w:hAnsi="Times New Roman" w:cs="Times New Roman"/>
          <w:color w:val="000000" w:themeColor="text1"/>
          <w:sz w:val="24"/>
          <w:szCs w:val="24"/>
        </w:rPr>
      </w:pPr>
      <w:r w:rsidRPr="001055CE">
        <w:rPr>
          <w:rFonts w:ascii="Times New Roman" w:eastAsia="Calibri" w:hAnsi="Times New Roman" w:cs="Times New Roman"/>
          <w:color w:val="000000" w:themeColor="text1"/>
          <w:sz w:val="24"/>
          <w:szCs w:val="24"/>
        </w:rPr>
        <w:t>г. Сургут                                                                                              «___» ________ ____ г</w:t>
      </w:r>
    </w:p>
    <w:p w:rsidR="008D5F16" w:rsidRPr="001055CE" w:rsidRDefault="008D5F16" w:rsidP="008D5F16">
      <w:pPr>
        <w:jc w:val="both"/>
        <w:rPr>
          <w:rFonts w:ascii="Times New Roman" w:eastAsia="Calibri" w:hAnsi="Times New Roman" w:cs="Times New Roman"/>
          <w:color w:val="000000" w:themeColor="text1"/>
          <w:sz w:val="24"/>
          <w:szCs w:val="24"/>
        </w:rPr>
      </w:pPr>
    </w:p>
    <w:tbl>
      <w:tblPr>
        <w:tblStyle w:val="a9"/>
        <w:tblW w:w="0" w:type="auto"/>
        <w:tblLook w:val="04A0" w:firstRow="1" w:lastRow="0" w:firstColumn="1" w:lastColumn="0" w:noHBand="0" w:noVBand="1"/>
      </w:tblPr>
      <w:tblGrid>
        <w:gridCol w:w="669"/>
        <w:gridCol w:w="3770"/>
        <w:gridCol w:w="2662"/>
        <w:gridCol w:w="2668"/>
      </w:tblGrid>
      <w:tr w:rsidR="008D5F16" w:rsidRPr="001055CE" w:rsidTr="00DA44CF">
        <w:tc>
          <w:tcPr>
            <w:tcW w:w="675"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r w:rsidRPr="001055CE">
              <w:rPr>
                <w:rFonts w:ascii="Times New Roman" w:eastAsia="Calibri" w:hAnsi="Times New Roman" w:cs="Times New Roman"/>
                <w:b/>
                <w:bCs/>
                <w:color w:val="000000" w:themeColor="text1"/>
                <w:sz w:val="24"/>
                <w:szCs w:val="24"/>
              </w:rPr>
              <w:t>№</w:t>
            </w:r>
          </w:p>
        </w:tc>
        <w:tc>
          <w:tcPr>
            <w:tcW w:w="3828"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jc w:val="center"/>
              <w:rPr>
                <w:rFonts w:ascii="Times New Roman" w:eastAsia="Calibri" w:hAnsi="Times New Roman" w:cs="Times New Roman"/>
                <w:b/>
                <w:bCs/>
                <w:color w:val="000000" w:themeColor="text1"/>
                <w:sz w:val="24"/>
                <w:szCs w:val="24"/>
                <w:lang w:eastAsia="en-US"/>
              </w:rPr>
            </w:pPr>
            <w:r w:rsidRPr="001055CE">
              <w:rPr>
                <w:rFonts w:ascii="Times New Roman" w:eastAsia="Calibri" w:hAnsi="Times New Roman" w:cs="Times New Roman"/>
                <w:b/>
                <w:bCs/>
                <w:color w:val="000000" w:themeColor="text1"/>
                <w:sz w:val="24"/>
                <w:szCs w:val="24"/>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jc w:val="center"/>
              <w:rPr>
                <w:rFonts w:ascii="Times New Roman" w:eastAsia="Calibri" w:hAnsi="Times New Roman" w:cs="Times New Roman"/>
                <w:b/>
                <w:bCs/>
                <w:color w:val="000000" w:themeColor="text1"/>
                <w:sz w:val="24"/>
                <w:szCs w:val="24"/>
                <w:lang w:eastAsia="en-US"/>
              </w:rPr>
            </w:pPr>
            <w:r w:rsidRPr="001055CE">
              <w:rPr>
                <w:rFonts w:ascii="Times New Roman" w:eastAsia="Calibri" w:hAnsi="Times New Roman" w:cs="Times New Roman"/>
                <w:b/>
                <w:bCs/>
                <w:color w:val="000000" w:themeColor="text1"/>
                <w:sz w:val="24"/>
                <w:szCs w:val="24"/>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jc w:val="center"/>
              <w:rPr>
                <w:rFonts w:ascii="Times New Roman" w:eastAsia="Calibri" w:hAnsi="Times New Roman" w:cs="Times New Roman"/>
                <w:b/>
                <w:bCs/>
                <w:color w:val="000000" w:themeColor="text1"/>
                <w:sz w:val="24"/>
                <w:szCs w:val="24"/>
              </w:rPr>
            </w:pPr>
            <w:r w:rsidRPr="001055CE">
              <w:rPr>
                <w:rFonts w:ascii="Times New Roman" w:eastAsia="Calibri" w:hAnsi="Times New Roman" w:cs="Times New Roman"/>
                <w:b/>
                <w:bCs/>
                <w:color w:val="000000" w:themeColor="text1"/>
                <w:sz w:val="24"/>
                <w:szCs w:val="24"/>
              </w:rPr>
              <w:t>Срок представления</w:t>
            </w: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r>
    </w:tbl>
    <w:p w:rsidR="008D5F16" w:rsidRPr="001055CE" w:rsidRDefault="008D5F16" w:rsidP="008D5F16">
      <w:pPr>
        <w:jc w:val="both"/>
        <w:rPr>
          <w:rFonts w:ascii="Times New Roman" w:eastAsia="Calibri" w:hAnsi="Times New Roman" w:cs="Times New Roman"/>
          <w:b/>
          <w:bCs/>
          <w:color w:val="000000" w:themeColor="text1"/>
          <w:sz w:val="24"/>
          <w:szCs w:val="24"/>
          <w:lang w:eastAsia="en-US"/>
        </w:rPr>
      </w:pPr>
    </w:p>
    <w:p w:rsidR="008D5F16" w:rsidRPr="001055CE" w:rsidRDefault="008D5F16" w:rsidP="008D5F16">
      <w:pPr>
        <w:jc w:val="center"/>
        <w:rPr>
          <w:rFonts w:ascii="Times New Roman" w:eastAsia="Calibri" w:hAnsi="Times New Roman" w:cs="Times New Roman"/>
          <w:b/>
          <w:bCs/>
          <w:color w:val="000000" w:themeColor="text1"/>
          <w:sz w:val="24"/>
          <w:szCs w:val="24"/>
        </w:rPr>
      </w:pPr>
      <w:r w:rsidRPr="001055CE">
        <w:rPr>
          <w:rFonts w:ascii="Times New Roman" w:eastAsia="Calibri" w:hAnsi="Times New Roman" w:cs="Times New Roman"/>
          <w:b/>
          <w:bCs/>
          <w:color w:val="000000" w:themeColor="text1"/>
          <w:sz w:val="24"/>
          <w:szCs w:val="24"/>
        </w:rPr>
        <w:t>ПОДПИСИ СТОРОН</w:t>
      </w:r>
    </w:p>
    <w:p w:rsidR="008D5F16" w:rsidRPr="001055CE" w:rsidRDefault="008D5F16" w:rsidP="008D5F16">
      <w:pPr>
        <w:jc w:val="both"/>
        <w:rPr>
          <w:rFonts w:ascii="Times New Roman" w:eastAsia="Calibri" w:hAnsi="Times New Roman" w:cs="Times New Roman"/>
          <w:color w:val="000000" w:themeColor="text1"/>
          <w:sz w:val="24"/>
          <w:szCs w:val="24"/>
        </w:rPr>
      </w:pPr>
    </w:p>
    <w:tbl>
      <w:tblPr>
        <w:tblW w:w="0" w:type="dxa"/>
        <w:jc w:val="center"/>
        <w:tblLayout w:type="fixed"/>
        <w:tblLook w:val="04A0" w:firstRow="1" w:lastRow="0" w:firstColumn="1" w:lastColumn="0" w:noHBand="0" w:noVBand="1"/>
      </w:tblPr>
      <w:tblGrid>
        <w:gridCol w:w="4820"/>
        <w:gridCol w:w="5026"/>
      </w:tblGrid>
      <w:tr w:rsidR="008D5F16" w:rsidRPr="001055CE" w:rsidTr="00DA44CF">
        <w:trPr>
          <w:jc w:val="center"/>
        </w:trPr>
        <w:tc>
          <w:tcPr>
            <w:tcW w:w="4820" w:type="dxa"/>
            <w:hideMark/>
          </w:tcPr>
          <w:p w:rsidR="008D5F16" w:rsidRPr="001055CE" w:rsidRDefault="008D5F16" w:rsidP="00DA44CF">
            <w:pPr>
              <w:spacing w:after="200"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Заказчика:</w:t>
            </w:r>
          </w:p>
          <w:p w:rsidR="008D5F16" w:rsidRPr="001055CE" w:rsidRDefault="008D5F16" w:rsidP="00DA44CF">
            <w:pPr>
              <w:spacing w:after="200" w:line="276" w:lineRule="auto"/>
              <w:ind w:right="452"/>
              <w:jc w:val="both"/>
              <w:rPr>
                <w:rFonts w:ascii="Times New Roman" w:eastAsia="Calibri" w:hAnsi="Times New Roman" w:cs="Times New Roman"/>
                <w:color w:val="000000" w:themeColor="text1"/>
                <w:sz w:val="24"/>
                <w:szCs w:val="24"/>
                <w:lang w:eastAsia="en-US"/>
              </w:rPr>
            </w:pPr>
          </w:p>
        </w:tc>
        <w:tc>
          <w:tcPr>
            <w:tcW w:w="5026"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Исполнителя:</w:t>
            </w:r>
          </w:p>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p w:rsidR="008D5F16" w:rsidRPr="001055CE" w:rsidRDefault="008D5F16" w:rsidP="00DA44CF">
            <w:pPr>
              <w:spacing w:line="276" w:lineRule="auto"/>
              <w:jc w:val="both"/>
              <w:rPr>
                <w:rFonts w:ascii="Times New Roman" w:eastAsia="Calibri" w:hAnsi="Times New Roman" w:cs="Times New Roman"/>
                <w:b/>
                <w:color w:val="000000" w:themeColor="text1"/>
                <w:sz w:val="24"/>
                <w:szCs w:val="24"/>
                <w:lang w:eastAsia="en-US"/>
              </w:rPr>
            </w:pPr>
          </w:p>
        </w:tc>
      </w:tr>
      <w:tr w:rsidR="008D5F16" w:rsidRPr="001055CE" w:rsidTr="00DA44CF">
        <w:trPr>
          <w:jc w:val="center"/>
        </w:trPr>
        <w:tc>
          <w:tcPr>
            <w:tcW w:w="4820"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______________________</w:t>
            </w:r>
          </w:p>
        </w:tc>
        <w:tc>
          <w:tcPr>
            <w:tcW w:w="5026"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w:t>
            </w:r>
          </w:p>
        </w:tc>
      </w:tr>
      <w:tr w:rsidR="008D5F16" w:rsidRPr="001055CE" w:rsidTr="00DA44CF">
        <w:trPr>
          <w:jc w:val="center"/>
        </w:trPr>
        <w:tc>
          <w:tcPr>
            <w:tcW w:w="4820"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tc>
        <w:tc>
          <w:tcPr>
            <w:tcW w:w="5026"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tc>
      </w:tr>
    </w:tbl>
    <w:p w:rsidR="008D5F16" w:rsidRPr="001055CE" w:rsidRDefault="008D5F16" w:rsidP="008D5F16">
      <w:pPr>
        <w:widowControl/>
        <w:autoSpaceDE/>
        <w:adjustRightInd/>
        <w:spacing w:before="240" w:after="240"/>
        <w:jc w:val="center"/>
        <w:rPr>
          <w:rFonts w:ascii="Times New Roman" w:hAnsi="Times New Roman" w:cs="Times New Roman"/>
          <w:b/>
          <w:caps/>
          <w:color w:val="000000" w:themeColor="text1"/>
          <w:kern w:val="28"/>
          <w:sz w:val="24"/>
          <w:szCs w:val="24"/>
        </w:rPr>
      </w:pPr>
    </w:p>
    <w:p w:rsidR="008D5F16" w:rsidRPr="001055CE" w:rsidRDefault="008D5F16" w:rsidP="008D5F16">
      <w:pPr>
        <w:ind w:left="7080" w:hanging="417"/>
        <w:contextualSpacing/>
        <w:rPr>
          <w:rFonts w:ascii="Times New Roman" w:hAnsi="Times New Roman" w:cs="Times New Roman"/>
          <w:bCs/>
          <w:color w:val="000000" w:themeColor="text1"/>
          <w:sz w:val="24"/>
          <w:szCs w:val="24"/>
        </w:rPr>
      </w:pPr>
      <w:r w:rsidRPr="001055CE">
        <w:rPr>
          <w:rFonts w:ascii="Times New Roman" w:hAnsi="Times New Roman" w:cs="Times New Roman"/>
          <w:b/>
          <w:caps/>
          <w:color w:val="000000" w:themeColor="text1"/>
          <w:kern w:val="28"/>
          <w:sz w:val="24"/>
          <w:szCs w:val="24"/>
        </w:rPr>
        <w:br w:type="page"/>
      </w:r>
      <w:r w:rsidRPr="001055CE">
        <w:rPr>
          <w:rFonts w:ascii="Times New Roman" w:hAnsi="Times New Roman" w:cs="Times New Roman"/>
          <w:bCs/>
          <w:color w:val="000000" w:themeColor="text1"/>
          <w:sz w:val="24"/>
          <w:szCs w:val="24"/>
        </w:rPr>
        <w:t>Приложение № 2</w:t>
      </w:r>
    </w:p>
    <w:p w:rsidR="008D5F16" w:rsidRPr="001055CE" w:rsidRDefault="008D5F16" w:rsidP="008D5F16">
      <w:pPr>
        <w:ind w:left="6663"/>
        <w:contextualSpacing/>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 xml:space="preserve">Техническому заданию на проведение технологического и ценового аудита проекта изменений в инвестиционную </w:t>
      </w:r>
    </w:p>
    <w:p w:rsidR="008D5F16" w:rsidRPr="001055CE" w:rsidRDefault="008D5F16" w:rsidP="008D5F16">
      <w:pPr>
        <w:ind w:left="6663"/>
        <w:contextualSpacing/>
        <w:rPr>
          <w:rFonts w:ascii="Times New Roman" w:hAnsi="Times New Roman" w:cs="Times New Roman"/>
          <w:bCs/>
          <w:color w:val="000000" w:themeColor="text1"/>
          <w:sz w:val="26"/>
          <w:szCs w:val="26"/>
        </w:rPr>
      </w:pPr>
      <w:r w:rsidRPr="001055CE">
        <w:rPr>
          <w:rFonts w:ascii="Times New Roman" w:hAnsi="Times New Roman" w:cs="Times New Roman"/>
          <w:bCs/>
          <w:color w:val="000000" w:themeColor="text1"/>
          <w:sz w:val="24"/>
          <w:szCs w:val="24"/>
        </w:rPr>
        <w:t>Программу</w:t>
      </w:r>
      <w:r>
        <w:rPr>
          <w:rFonts w:ascii="Times New Roman" w:hAnsi="Times New Roman" w:cs="Times New Roman"/>
          <w:bCs/>
          <w:color w:val="000000" w:themeColor="text1"/>
          <w:sz w:val="24"/>
          <w:szCs w:val="24"/>
        </w:rPr>
        <w:t xml:space="preserve"> </w:t>
      </w:r>
      <w:r w:rsidRPr="001055CE">
        <w:rPr>
          <w:rFonts w:ascii="Times New Roman" w:hAnsi="Times New Roman" w:cs="Times New Roman"/>
          <w:bCs/>
          <w:color w:val="000000" w:themeColor="text1"/>
          <w:sz w:val="24"/>
          <w:szCs w:val="24"/>
        </w:rPr>
        <w:t>АО «Тюменьэнерго» на 201</w:t>
      </w:r>
      <w:r>
        <w:rPr>
          <w:rFonts w:ascii="Times New Roman" w:hAnsi="Times New Roman" w:cs="Times New Roman"/>
          <w:bCs/>
          <w:color w:val="000000" w:themeColor="text1"/>
          <w:sz w:val="24"/>
          <w:szCs w:val="24"/>
        </w:rPr>
        <w:t>8</w:t>
      </w:r>
      <w:r w:rsidRPr="001055CE">
        <w:rPr>
          <w:rFonts w:ascii="Times New Roman" w:hAnsi="Times New Roman" w:cs="Times New Roman"/>
          <w:bCs/>
          <w:color w:val="000000" w:themeColor="text1"/>
          <w:sz w:val="24"/>
          <w:szCs w:val="24"/>
        </w:rPr>
        <w:t>-202</w:t>
      </w:r>
      <w:r>
        <w:rPr>
          <w:rFonts w:ascii="Times New Roman" w:hAnsi="Times New Roman" w:cs="Times New Roman"/>
          <w:bCs/>
          <w:color w:val="000000" w:themeColor="text1"/>
          <w:sz w:val="24"/>
          <w:szCs w:val="24"/>
        </w:rPr>
        <w:t>2</w:t>
      </w:r>
      <w:r w:rsidRPr="001055CE">
        <w:rPr>
          <w:rFonts w:ascii="Times New Roman" w:hAnsi="Times New Roman" w:cs="Times New Roman"/>
          <w:bCs/>
          <w:color w:val="000000" w:themeColor="text1"/>
          <w:sz w:val="24"/>
          <w:szCs w:val="24"/>
        </w:rPr>
        <w:t xml:space="preserve"> годы, утвержденную приказом Минэнерго России от </w:t>
      </w:r>
      <w:r>
        <w:rPr>
          <w:rFonts w:ascii="Times New Roman" w:hAnsi="Times New Roman" w:cs="Times New Roman"/>
          <w:bCs/>
          <w:color w:val="000000" w:themeColor="text1"/>
          <w:sz w:val="24"/>
          <w:szCs w:val="24"/>
        </w:rPr>
        <w:t>08.11.2017</w:t>
      </w:r>
      <w:r w:rsidRPr="001055CE">
        <w:rPr>
          <w:rFonts w:ascii="Times New Roman" w:hAnsi="Times New Roman" w:cs="Times New Roman"/>
          <w:bCs/>
          <w:color w:val="000000" w:themeColor="text1"/>
          <w:sz w:val="24"/>
          <w:szCs w:val="24"/>
        </w:rPr>
        <w:t xml:space="preserve"> № </w:t>
      </w:r>
      <w:r>
        <w:rPr>
          <w:rFonts w:ascii="Times New Roman" w:hAnsi="Times New Roman" w:cs="Times New Roman"/>
          <w:bCs/>
          <w:color w:val="000000" w:themeColor="text1"/>
          <w:sz w:val="24"/>
          <w:szCs w:val="24"/>
        </w:rPr>
        <w:t>12</w:t>
      </w:r>
      <w:r w:rsidRPr="00891E6D">
        <w:rPr>
          <w:rFonts w:ascii="Times New Roman" w:hAnsi="Times New Roman" w:cs="Times New Roman"/>
          <w:bCs/>
          <w:color w:val="000000" w:themeColor="text1"/>
          <w:sz w:val="24"/>
          <w:szCs w:val="24"/>
        </w:rPr>
        <w:t>@</w:t>
      </w:r>
    </w:p>
    <w:p w:rsidR="008D5F16" w:rsidRDefault="008D5F16" w:rsidP="008D5F16">
      <w:pPr>
        <w:ind w:left="6663"/>
        <w:contextualSpacing/>
        <w:rPr>
          <w:rFonts w:ascii="Times New Roman" w:hAnsi="Times New Roman" w:cs="Times New Roman"/>
          <w:b/>
          <w:caps/>
          <w:color w:val="000000" w:themeColor="text1"/>
          <w:kern w:val="28"/>
          <w:sz w:val="24"/>
          <w:szCs w:val="24"/>
        </w:rPr>
      </w:pPr>
    </w:p>
    <w:p w:rsidR="008D5F16" w:rsidRDefault="008D5F16" w:rsidP="008D5F16">
      <w:pPr>
        <w:ind w:left="6663"/>
        <w:contextualSpacing/>
        <w:rPr>
          <w:rFonts w:ascii="Times New Roman" w:hAnsi="Times New Roman" w:cs="Times New Roman"/>
          <w:b/>
          <w:caps/>
          <w:color w:val="000000" w:themeColor="text1"/>
          <w:kern w:val="28"/>
          <w:sz w:val="24"/>
          <w:szCs w:val="24"/>
        </w:rPr>
      </w:pPr>
    </w:p>
    <w:p w:rsidR="008D5F16" w:rsidRPr="001055CE" w:rsidRDefault="008D5F16" w:rsidP="008D5F16">
      <w:pPr>
        <w:ind w:left="6663" w:hanging="6663"/>
        <w:contextualSpacing/>
        <w:jc w:val="center"/>
        <w:rPr>
          <w:rFonts w:ascii="Times New Roman" w:hAnsi="Times New Roman" w:cs="Times New Roman"/>
          <w:b/>
          <w:caps/>
          <w:color w:val="000000" w:themeColor="text1"/>
          <w:kern w:val="28"/>
          <w:sz w:val="24"/>
          <w:szCs w:val="24"/>
        </w:rPr>
      </w:pPr>
      <w:r w:rsidRPr="001055CE">
        <w:rPr>
          <w:rFonts w:ascii="Times New Roman" w:hAnsi="Times New Roman" w:cs="Times New Roman"/>
          <w:b/>
          <w:caps/>
          <w:color w:val="000000" w:themeColor="text1"/>
          <w:kern w:val="28"/>
          <w:sz w:val="24"/>
          <w:szCs w:val="24"/>
        </w:rPr>
        <w:t>Этапы работ</w:t>
      </w:r>
    </w:p>
    <w:p w:rsidR="008D5F16" w:rsidRPr="001055CE" w:rsidRDefault="008D5F16" w:rsidP="008D5F16">
      <w:pPr>
        <w:widowControl/>
        <w:autoSpaceDE/>
        <w:adjustRightInd/>
        <w:rPr>
          <w:rFonts w:ascii="Times New Roman" w:hAnsi="Times New Roman" w:cs="Times New Roman"/>
          <w:color w:val="000000" w:themeColor="text1"/>
          <w:sz w:val="28"/>
          <w:szCs w:val="28"/>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4673"/>
        <w:gridCol w:w="1134"/>
        <w:gridCol w:w="1276"/>
        <w:gridCol w:w="2585"/>
      </w:tblGrid>
      <w:tr w:rsidR="008D5F16" w:rsidRPr="001055CE" w:rsidTr="00DA44CF">
        <w:trPr>
          <w:cantSplit/>
          <w:trHeight w:val="1008"/>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widowControl/>
              <w:tabs>
                <w:tab w:val="center" w:pos="4820"/>
                <w:tab w:val="right" w:pos="9639"/>
              </w:tabs>
              <w:autoSpaceDE/>
              <w:adjustRightInd/>
              <w:spacing w:line="276" w:lineRule="auto"/>
              <w:ind w:left="33" w:right="-108"/>
              <w:jc w:val="center"/>
              <w:rPr>
                <w:rFonts w:ascii="Times New Roman" w:hAnsi="Times New Roman" w:cs="Times New Roman"/>
                <w:color w:val="000000" w:themeColor="text1"/>
                <w:sz w:val="22"/>
                <w:szCs w:val="22"/>
                <w:lang w:eastAsia="en-US"/>
              </w:rPr>
            </w:pPr>
            <w:r w:rsidRPr="001055CE">
              <w:rPr>
                <w:rFonts w:ascii="Times New Roman" w:hAnsi="Times New Roman" w:cs="Times New Roman"/>
                <w:color w:val="000000" w:themeColor="text1"/>
                <w:lang w:eastAsia="en-US"/>
              </w:rPr>
              <w:t xml:space="preserve">Номер и содержание </w:t>
            </w:r>
            <w:r w:rsidRPr="001055CE">
              <w:rPr>
                <w:rFonts w:ascii="Times New Roman" w:hAnsi="Times New Roman" w:cs="Times New Roman"/>
                <w:color w:val="000000" w:themeColor="text1"/>
                <w:sz w:val="22"/>
                <w:szCs w:val="22"/>
                <w:lang w:eastAsia="en-US"/>
              </w:rPr>
              <w:t>этапа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widowControl/>
              <w:tabs>
                <w:tab w:val="center" w:pos="4820"/>
                <w:tab w:val="right" w:pos="9639"/>
              </w:tabs>
              <w:autoSpaceDE/>
              <w:adjustRightInd/>
              <w:spacing w:line="276" w:lineRule="auto"/>
              <w:ind w:left="-107" w:right="-107" w:firstLine="41"/>
              <w:jc w:val="center"/>
              <w:rPr>
                <w:rFonts w:ascii="Times New Roman" w:hAnsi="Times New Roman" w:cs="Times New Roman"/>
                <w:color w:val="000000" w:themeColor="text1"/>
                <w:sz w:val="22"/>
                <w:szCs w:val="22"/>
                <w:lang w:eastAsia="en-US"/>
              </w:rPr>
            </w:pPr>
            <w:r w:rsidRPr="001055CE">
              <w:rPr>
                <w:rFonts w:ascii="Times New Roman" w:hAnsi="Times New Roman" w:cs="Times New Roman"/>
                <w:color w:val="000000" w:themeColor="text1"/>
                <w:sz w:val="22"/>
                <w:szCs w:val="22"/>
                <w:lang w:eastAsia="en-US"/>
              </w:rPr>
              <w:t>Срок начала этапа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widowControl/>
              <w:tabs>
                <w:tab w:val="center" w:pos="4820"/>
                <w:tab w:val="right" w:pos="9639"/>
              </w:tabs>
              <w:autoSpaceDE/>
              <w:adjustRightInd/>
              <w:spacing w:line="276" w:lineRule="auto"/>
              <w:jc w:val="center"/>
              <w:rPr>
                <w:rFonts w:ascii="Times New Roman" w:hAnsi="Times New Roman" w:cs="Times New Roman"/>
                <w:color w:val="000000" w:themeColor="text1"/>
                <w:sz w:val="22"/>
                <w:szCs w:val="22"/>
                <w:lang w:eastAsia="en-US"/>
              </w:rPr>
            </w:pPr>
            <w:r w:rsidRPr="001055CE">
              <w:rPr>
                <w:rFonts w:ascii="Times New Roman" w:hAnsi="Times New Roman" w:cs="Times New Roman"/>
                <w:color w:val="000000" w:themeColor="text1"/>
                <w:sz w:val="22"/>
                <w:szCs w:val="22"/>
                <w:lang w:eastAsia="en-US"/>
              </w:rPr>
              <w:t>Срок окончания этапа</w:t>
            </w:r>
          </w:p>
        </w:tc>
        <w:tc>
          <w:tcPr>
            <w:tcW w:w="2585" w:type="dxa"/>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widowControl/>
              <w:tabs>
                <w:tab w:val="center" w:pos="4820"/>
                <w:tab w:val="right" w:pos="9639"/>
              </w:tabs>
              <w:autoSpaceDE/>
              <w:adjustRightInd/>
              <w:spacing w:line="276" w:lineRule="auto"/>
              <w:jc w:val="center"/>
              <w:rPr>
                <w:rFonts w:ascii="Times New Roman" w:hAnsi="Times New Roman" w:cs="Times New Roman"/>
                <w:color w:val="000000" w:themeColor="text1"/>
                <w:sz w:val="22"/>
                <w:szCs w:val="22"/>
                <w:lang w:eastAsia="en-US"/>
              </w:rPr>
            </w:pPr>
            <w:r w:rsidRPr="001055CE">
              <w:rPr>
                <w:rFonts w:ascii="Times New Roman" w:hAnsi="Times New Roman" w:cs="Times New Roman"/>
                <w:color w:val="000000" w:themeColor="text1"/>
                <w:sz w:val="22"/>
                <w:szCs w:val="22"/>
                <w:lang w:eastAsia="en-US"/>
              </w:rPr>
              <w:t>Цель</w:t>
            </w:r>
          </w:p>
        </w:tc>
      </w:tr>
      <w:tr w:rsidR="008D5F16" w:rsidRPr="001055CE" w:rsidTr="00DA44CF">
        <w:trPr>
          <w:jc w:val="center"/>
        </w:trPr>
        <w:tc>
          <w:tcPr>
            <w:tcW w:w="9668" w:type="dxa"/>
            <w:gridSpan w:val="4"/>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ind w:right="91" w:firstLine="35"/>
              <w:jc w:val="center"/>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1 Этап</w:t>
            </w:r>
          </w:p>
        </w:tc>
      </w:tr>
      <w:tr w:rsidR="008D5F16" w:rsidRPr="001055CE" w:rsidTr="00DA44CF">
        <w:trPr>
          <w:jc w:val="center"/>
        </w:trPr>
        <w:tc>
          <w:tcPr>
            <w:tcW w:w="4673"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rPr>
                <w:rFonts w:ascii="Times New Roman" w:hAnsi="Times New Roman" w:cs="Times New Roman"/>
                <w:bCs/>
                <w:color w:val="000000" w:themeColor="text1"/>
                <w:sz w:val="24"/>
                <w:szCs w:val="24"/>
                <w:lang w:eastAsia="en-US"/>
              </w:rPr>
            </w:pPr>
            <w:r w:rsidRPr="001055CE">
              <w:rPr>
                <w:rFonts w:ascii="Times New Roman" w:hAnsi="Times New Roman" w:cs="Times New Roman"/>
                <w:color w:val="000000" w:themeColor="text1"/>
                <w:sz w:val="24"/>
                <w:szCs w:val="24"/>
                <w:lang w:eastAsia="en-US"/>
              </w:rPr>
              <w:t xml:space="preserve">1.1. Заказчик </w:t>
            </w:r>
            <w:r w:rsidRPr="001055CE">
              <w:rPr>
                <w:rFonts w:ascii="Times New Roman" w:hAnsi="Times New Roman" w:cs="Times New Roman"/>
                <w:bCs/>
                <w:color w:val="000000" w:themeColor="text1"/>
                <w:sz w:val="24"/>
                <w:szCs w:val="24"/>
                <w:lang w:eastAsia="en-US"/>
              </w:rPr>
              <w:t>предоставляет Исполнителю: - утвержденную в установленном порядке инвестиционную программу Общества, а также комплект документов и материалов к утвержденной инвестиционной программе, в объеме, раскрываемом Обществом в соответствии со Стандартами раскрытия информации, и/или ссылку на указанную информацию, размещенную в сети Интернет;</w:t>
            </w:r>
          </w:p>
          <w:p w:rsidR="008D5F16" w:rsidRPr="001055CE" w:rsidRDefault="008D5F16" w:rsidP="00DA44CF">
            <w:pPr>
              <w:widowControl/>
              <w:tabs>
                <w:tab w:val="center" w:pos="4820"/>
                <w:tab w:val="right" w:pos="9639"/>
              </w:tabs>
              <w:autoSpaceDE/>
              <w:adjustRightInd/>
              <w:spacing w:line="276" w:lineRule="auto"/>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 проект изменений в инвестиционную программу, доработанный по результатам общественного обсуждения;</w:t>
            </w:r>
          </w:p>
          <w:p w:rsidR="008D5F16" w:rsidRPr="001055CE" w:rsidRDefault="008D5F16" w:rsidP="00DA44CF">
            <w:pPr>
              <w:widowControl/>
              <w:tabs>
                <w:tab w:val="center" w:pos="4820"/>
                <w:tab w:val="right" w:pos="9639"/>
              </w:tabs>
              <w:autoSpaceDE/>
              <w:adjustRightInd/>
              <w:spacing w:line="276" w:lineRule="auto"/>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 xml:space="preserve">- обосновывающие материалы к проекту изменений в инвестиционную программу, отчёта о ходе реализации инвестиционной программы за 4 квартал предшествующего года и др. материалов по требованию Исполнителя согласно Технического задания на проведение технологического и ценового аудита проекта изменений в инвестиционную </w:t>
            </w:r>
          </w:p>
          <w:p w:rsidR="008D5F16" w:rsidRPr="001055CE" w:rsidRDefault="008D5F16" w:rsidP="00DA44CF">
            <w:pPr>
              <w:widowControl/>
              <w:tabs>
                <w:tab w:val="center" w:pos="4820"/>
                <w:tab w:val="right" w:pos="9639"/>
              </w:tabs>
              <w:autoSpaceDE/>
              <w:adjustRightInd/>
              <w:spacing w:line="276" w:lineRule="auto"/>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программу.</w:t>
            </w:r>
          </w:p>
        </w:tc>
        <w:tc>
          <w:tcPr>
            <w:tcW w:w="2410" w:type="dxa"/>
            <w:gridSpan w:val="2"/>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ind w:right="91" w:firstLine="35"/>
              <w:jc w:val="both"/>
              <w:rPr>
                <w:rFonts w:ascii="Times New Roman" w:hAnsi="Times New Roman" w:cs="Times New Roman"/>
                <w:color w:val="000000" w:themeColor="text1"/>
                <w:sz w:val="24"/>
                <w:lang w:eastAsia="en-US"/>
              </w:rPr>
            </w:pPr>
            <w:r w:rsidRPr="001055CE">
              <w:rPr>
                <w:rFonts w:ascii="Times New Roman" w:hAnsi="Times New Roman" w:cs="Times New Roman"/>
                <w:bCs/>
                <w:color w:val="000000" w:themeColor="text1"/>
                <w:sz w:val="24"/>
                <w:szCs w:val="24"/>
                <w:lang w:eastAsia="en-US"/>
              </w:rPr>
              <w:t>не позднее 5 (пяти) рабочих дней с даты заключения Договора</w:t>
            </w:r>
          </w:p>
        </w:tc>
        <w:tc>
          <w:tcPr>
            <w:tcW w:w="2585"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ind w:right="91" w:firstLine="35"/>
              <w:jc w:val="both"/>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 xml:space="preserve">Передача исходных данных для проведения технологического и ценового аудита проекта изменений в инвестиционную программу </w:t>
            </w:r>
          </w:p>
        </w:tc>
      </w:tr>
      <w:tr w:rsidR="008D5F16" w:rsidRPr="001055CE" w:rsidTr="00DA44CF">
        <w:trPr>
          <w:jc w:val="center"/>
        </w:trPr>
        <w:tc>
          <w:tcPr>
            <w:tcW w:w="4673"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 xml:space="preserve">1.2. Подготовка и передача Заказчику проекта Заключения о проведении технологического и ценового аудита для рассмотрения на СД в соответствии с п.1.1.4 Директивы </w:t>
            </w:r>
          </w:p>
        </w:tc>
        <w:tc>
          <w:tcPr>
            <w:tcW w:w="2410" w:type="dxa"/>
            <w:gridSpan w:val="2"/>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ind w:right="91" w:firstLine="35"/>
              <w:jc w:val="both"/>
              <w:rPr>
                <w:rFonts w:ascii="Times New Roman" w:hAnsi="Times New Roman" w:cs="Times New Roman"/>
                <w:bCs/>
                <w:color w:val="000000" w:themeColor="text1"/>
                <w:sz w:val="24"/>
                <w:szCs w:val="24"/>
                <w:lang w:eastAsia="en-US"/>
              </w:rPr>
            </w:pPr>
            <w:r w:rsidRPr="001055CE">
              <w:rPr>
                <w:rFonts w:ascii="Times New Roman" w:hAnsi="Times New Roman" w:cs="Times New Roman"/>
                <w:color w:val="000000" w:themeColor="text1"/>
                <w:sz w:val="24"/>
                <w:lang w:eastAsia="en-US"/>
              </w:rPr>
              <w:t xml:space="preserve">До </w:t>
            </w:r>
            <w:r>
              <w:rPr>
                <w:rFonts w:ascii="Times New Roman" w:hAnsi="Times New Roman" w:cs="Times New Roman"/>
                <w:color w:val="000000" w:themeColor="text1"/>
                <w:sz w:val="24"/>
                <w:lang w:eastAsia="en-US"/>
              </w:rPr>
              <w:t>05.02.2018</w:t>
            </w:r>
            <w:r w:rsidRPr="001055CE">
              <w:rPr>
                <w:rFonts w:ascii="Times New Roman" w:hAnsi="Times New Roman" w:cs="Times New Roman"/>
                <w:color w:val="000000" w:themeColor="text1"/>
                <w:sz w:val="24"/>
                <w:lang w:eastAsia="en-US"/>
              </w:rPr>
              <w:t xml:space="preserve"> </w:t>
            </w:r>
          </w:p>
        </w:tc>
        <w:tc>
          <w:tcPr>
            <w:tcW w:w="2585"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ind w:right="91" w:firstLine="35"/>
              <w:jc w:val="both"/>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Выполнение п. 1.1.4. Директивы</w:t>
            </w:r>
          </w:p>
        </w:tc>
      </w:tr>
      <w:tr w:rsidR="008D5F16" w:rsidRPr="001055CE" w:rsidTr="00DA44CF">
        <w:trPr>
          <w:jc w:val="center"/>
        </w:trPr>
        <w:tc>
          <w:tcPr>
            <w:tcW w:w="9668" w:type="dxa"/>
            <w:gridSpan w:val="4"/>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ind w:right="91"/>
              <w:jc w:val="center"/>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2. Этап</w:t>
            </w:r>
          </w:p>
        </w:tc>
      </w:tr>
      <w:tr w:rsidR="008D5F16" w:rsidRPr="001055CE" w:rsidTr="00DA44CF">
        <w:trPr>
          <w:jc w:val="center"/>
        </w:trPr>
        <w:tc>
          <w:tcPr>
            <w:tcW w:w="4673"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jc w:val="both"/>
              <w:rPr>
                <w:rFonts w:ascii="Times New Roman" w:hAnsi="Times New Roman" w:cs="Times New Roman"/>
                <w:color w:val="000000" w:themeColor="text1"/>
                <w:sz w:val="24"/>
                <w:szCs w:val="24"/>
                <w:lang w:eastAsia="en-US"/>
              </w:rPr>
            </w:pPr>
            <w:r w:rsidRPr="001055CE">
              <w:rPr>
                <w:rFonts w:ascii="Times New Roman" w:hAnsi="Times New Roman" w:cs="Times New Roman"/>
                <w:sz w:val="24"/>
                <w:szCs w:val="24"/>
                <w:lang w:eastAsia="en-US"/>
              </w:rPr>
              <w:t xml:space="preserve">2.1. Информирование Исполнителя о замечаниях к проекту Заключения о проведении технологического и ценового аудита (в том числе полученных от уполномоченных органов исполнительной власти и/или по результатам рассмотрения проекта технологического и ценового аудита на Совете директоров Общества и Заказчика). </w:t>
            </w:r>
          </w:p>
        </w:tc>
        <w:tc>
          <w:tcPr>
            <w:tcW w:w="2410" w:type="dxa"/>
            <w:gridSpan w:val="2"/>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ind w:right="91"/>
              <w:jc w:val="both"/>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В течение 5 дней  с даты представления заключения Заказчику</w:t>
            </w:r>
          </w:p>
        </w:tc>
        <w:tc>
          <w:tcPr>
            <w:tcW w:w="2585"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ind w:right="91"/>
              <w:jc w:val="both"/>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lang w:eastAsia="en-US"/>
              </w:rPr>
              <w:t xml:space="preserve">Передача исходных данных для актуализации заключения технологического и ценового аудита проекта изменений в инвестиционную программу </w:t>
            </w:r>
          </w:p>
        </w:tc>
      </w:tr>
      <w:tr w:rsidR="008D5F16" w:rsidRPr="001055CE" w:rsidTr="00DA44CF">
        <w:trPr>
          <w:jc w:val="center"/>
        </w:trPr>
        <w:tc>
          <w:tcPr>
            <w:tcW w:w="4673"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ind w:right="176"/>
              <w:contextualSpacing/>
              <w:jc w:val="both"/>
              <w:rPr>
                <w:rFonts w:ascii="Times New Roman" w:hAnsi="Times New Roman" w:cs="Times New Roman"/>
                <w:color w:val="000000" w:themeColor="text1"/>
                <w:sz w:val="24"/>
                <w:szCs w:val="24"/>
                <w:lang w:eastAsia="en-US"/>
              </w:rPr>
            </w:pPr>
            <w:r w:rsidRPr="001055CE">
              <w:rPr>
                <w:rFonts w:ascii="Times New Roman" w:hAnsi="Times New Roman" w:cs="Times New Roman"/>
                <w:sz w:val="24"/>
                <w:lang w:eastAsia="en-US"/>
              </w:rPr>
              <w:t>2.2.  Актуализация заключения технологического и ценового аудита проекта изменений в инвестиционную программу по полученным замечаниям и передача его Заказчику.</w:t>
            </w:r>
          </w:p>
        </w:tc>
        <w:tc>
          <w:tcPr>
            <w:tcW w:w="2410" w:type="dxa"/>
            <w:gridSpan w:val="2"/>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ind w:right="91"/>
              <w:jc w:val="both"/>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 xml:space="preserve">До </w:t>
            </w:r>
            <w:r>
              <w:rPr>
                <w:rFonts w:ascii="Times New Roman" w:hAnsi="Times New Roman" w:cs="Times New Roman"/>
                <w:color w:val="000000" w:themeColor="text1"/>
                <w:sz w:val="24"/>
                <w:szCs w:val="24"/>
                <w:lang w:eastAsia="en-US"/>
              </w:rPr>
              <w:t>22.02.2018</w:t>
            </w:r>
          </w:p>
        </w:tc>
        <w:tc>
          <w:tcPr>
            <w:tcW w:w="2585"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tabs>
                <w:tab w:val="center" w:pos="4820"/>
                <w:tab w:val="right" w:pos="9639"/>
              </w:tabs>
              <w:autoSpaceDE/>
              <w:adjustRightInd/>
              <w:spacing w:line="276" w:lineRule="auto"/>
              <w:ind w:right="91"/>
              <w:jc w:val="both"/>
              <w:rPr>
                <w:rFonts w:ascii="Times New Roman" w:hAnsi="Times New Roman" w:cs="Times New Roman"/>
                <w:sz w:val="24"/>
                <w:lang w:eastAsia="en-US"/>
              </w:rPr>
            </w:pPr>
            <w:r w:rsidRPr="001055CE">
              <w:rPr>
                <w:rFonts w:ascii="Times New Roman" w:hAnsi="Times New Roman" w:cs="Times New Roman"/>
                <w:sz w:val="24"/>
                <w:lang w:eastAsia="en-US"/>
              </w:rPr>
              <w:t>Подготовка итоговых материалов включая Заключение технологического и ценового аудита проекта изменений в инвестиционную программу для утверждения для утверждения проекта изменений в инвестиционную программу в уполномоченных органах исполнительной власти</w:t>
            </w:r>
          </w:p>
        </w:tc>
      </w:tr>
    </w:tbl>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rsidR="008D5F16" w:rsidRPr="001055CE" w:rsidRDefault="008D5F16" w:rsidP="008D5F16">
      <w:pPr>
        <w:ind w:left="7080" w:hanging="417"/>
        <w:contextualSpacing/>
        <w:rPr>
          <w:rFonts w:ascii="Times New Roman" w:hAnsi="Times New Roman" w:cs="Times New Roman"/>
          <w:color w:val="000000" w:themeColor="text1"/>
          <w:sz w:val="24"/>
          <w:szCs w:val="24"/>
        </w:rPr>
      </w:pPr>
    </w:p>
    <w:p w:rsidR="008D5F16" w:rsidRPr="001055CE" w:rsidRDefault="008D5F16" w:rsidP="008D5F16">
      <w:pPr>
        <w:jc w:val="center"/>
        <w:rPr>
          <w:rFonts w:ascii="Times New Roman" w:eastAsia="Calibri" w:hAnsi="Times New Roman" w:cs="Times New Roman"/>
          <w:b/>
          <w:bCs/>
          <w:color w:val="000000" w:themeColor="text1"/>
          <w:sz w:val="24"/>
          <w:szCs w:val="24"/>
        </w:rPr>
      </w:pPr>
      <w:r w:rsidRPr="001055CE">
        <w:rPr>
          <w:rFonts w:ascii="Times New Roman" w:eastAsia="Calibri" w:hAnsi="Times New Roman" w:cs="Times New Roman"/>
          <w:b/>
          <w:bCs/>
          <w:color w:val="000000" w:themeColor="text1"/>
          <w:sz w:val="24"/>
          <w:szCs w:val="24"/>
        </w:rPr>
        <w:t>ПОДПИСИ С</w:t>
      </w:r>
      <w:r w:rsidRPr="001055CE">
        <w:rPr>
          <w:rFonts w:ascii="Times New Roman" w:eastAsia="Calibri" w:hAnsi="Times New Roman" w:cs="Times New Roman"/>
          <w:b/>
          <w:bCs/>
          <w:color w:val="000000" w:themeColor="text1"/>
          <w:sz w:val="24"/>
          <w:szCs w:val="24"/>
          <w:lang w:val="en-US"/>
        </w:rPr>
        <w:t>ТОРОН</w:t>
      </w:r>
    </w:p>
    <w:p w:rsidR="008D5F16" w:rsidRPr="001055CE" w:rsidRDefault="008D5F16" w:rsidP="008D5F16">
      <w:pPr>
        <w:jc w:val="both"/>
        <w:rPr>
          <w:rFonts w:ascii="Times New Roman" w:eastAsia="Calibri" w:hAnsi="Times New Roman" w:cs="Times New Roman"/>
          <w:color w:val="000000" w:themeColor="text1"/>
          <w:sz w:val="24"/>
          <w:szCs w:val="24"/>
        </w:rPr>
      </w:pPr>
    </w:p>
    <w:tbl>
      <w:tblPr>
        <w:tblW w:w="0" w:type="dxa"/>
        <w:jc w:val="center"/>
        <w:tblLayout w:type="fixed"/>
        <w:tblLook w:val="04A0" w:firstRow="1" w:lastRow="0" w:firstColumn="1" w:lastColumn="0" w:noHBand="0" w:noVBand="1"/>
      </w:tblPr>
      <w:tblGrid>
        <w:gridCol w:w="4817"/>
        <w:gridCol w:w="5023"/>
      </w:tblGrid>
      <w:tr w:rsidR="008D5F16" w:rsidRPr="001055CE" w:rsidTr="00DA44CF">
        <w:trPr>
          <w:jc w:val="center"/>
        </w:trPr>
        <w:tc>
          <w:tcPr>
            <w:tcW w:w="4817" w:type="dxa"/>
            <w:hideMark/>
          </w:tcPr>
          <w:p w:rsidR="008D5F16" w:rsidRPr="001055CE" w:rsidRDefault="008D5F16" w:rsidP="00DA44CF">
            <w:pPr>
              <w:spacing w:after="200"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Заказчика:</w:t>
            </w:r>
          </w:p>
          <w:p w:rsidR="008D5F16" w:rsidRPr="001055CE" w:rsidRDefault="008D5F16" w:rsidP="00DA44CF">
            <w:pPr>
              <w:spacing w:after="200" w:line="276" w:lineRule="auto"/>
              <w:ind w:right="452"/>
              <w:jc w:val="both"/>
              <w:rPr>
                <w:rFonts w:ascii="Times New Roman" w:eastAsia="Calibri" w:hAnsi="Times New Roman" w:cs="Times New Roman"/>
                <w:color w:val="000000" w:themeColor="text1"/>
                <w:sz w:val="24"/>
                <w:szCs w:val="24"/>
                <w:lang w:eastAsia="en-US"/>
              </w:rPr>
            </w:pPr>
          </w:p>
        </w:tc>
        <w:tc>
          <w:tcPr>
            <w:tcW w:w="5023"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Исполнителя:</w:t>
            </w:r>
          </w:p>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p w:rsidR="008D5F16" w:rsidRPr="001055CE" w:rsidRDefault="008D5F16" w:rsidP="00DA44CF">
            <w:pPr>
              <w:spacing w:line="276" w:lineRule="auto"/>
              <w:jc w:val="both"/>
              <w:rPr>
                <w:rFonts w:ascii="Times New Roman" w:eastAsia="Calibri" w:hAnsi="Times New Roman" w:cs="Times New Roman"/>
                <w:b/>
                <w:color w:val="000000" w:themeColor="text1"/>
                <w:sz w:val="24"/>
                <w:szCs w:val="24"/>
                <w:lang w:eastAsia="en-US"/>
              </w:rPr>
            </w:pPr>
          </w:p>
        </w:tc>
      </w:tr>
      <w:tr w:rsidR="008D5F16" w:rsidRPr="001055CE" w:rsidTr="00DA44CF">
        <w:trPr>
          <w:jc w:val="center"/>
        </w:trPr>
        <w:tc>
          <w:tcPr>
            <w:tcW w:w="4817"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______________________</w:t>
            </w:r>
          </w:p>
        </w:tc>
        <w:tc>
          <w:tcPr>
            <w:tcW w:w="5023"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w:t>
            </w:r>
          </w:p>
        </w:tc>
      </w:tr>
      <w:tr w:rsidR="008D5F16" w:rsidRPr="001055CE" w:rsidTr="00DA44CF">
        <w:trPr>
          <w:jc w:val="center"/>
        </w:trPr>
        <w:tc>
          <w:tcPr>
            <w:tcW w:w="4817"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tc>
        <w:tc>
          <w:tcPr>
            <w:tcW w:w="5023"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tc>
      </w:tr>
    </w:tbl>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4"/>
          <w:szCs w:val="24"/>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rsidR="008D5F16" w:rsidRPr="001055CE" w:rsidRDefault="008D5F16" w:rsidP="008D5F16">
      <w:pPr>
        <w:tabs>
          <w:tab w:val="center" w:pos="4820"/>
          <w:tab w:val="right" w:pos="9639"/>
        </w:tabs>
        <w:ind w:left="6379"/>
        <w:jc w:val="both"/>
        <w:rPr>
          <w:rFonts w:ascii="Times New Roman" w:hAnsi="Times New Roman" w:cs="Times New Roman"/>
          <w:color w:val="000000" w:themeColor="text1"/>
          <w:sz w:val="24"/>
          <w:szCs w:val="24"/>
        </w:rPr>
      </w:pPr>
    </w:p>
    <w:p w:rsidR="008D5F16" w:rsidRPr="001055CE" w:rsidRDefault="008D5F16" w:rsidP="008D5F16">
      <w:pPr>
        <w:tabs>
          <w:tab w:val="center" w:pos="4820"/>
          <w:tab w:val="right" w:pos="9639"/>
        </w:tabs>
        <w:ind w:left="637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Приложение № 3</w:t>
      </w:r>
    </w:p>
    <w:p w:rsidR="008D5F16" w:rsidRPr="001055CE" w:rsidRDefault="008D5F16" w:rsidP="008D5F16">
      <w:pPr>
        <w:tabs>
          <w:tab w:val="center" w:pos="4820"/>
          <w:tab w:val="right" w:pos="9639"/>
        </w:tabs>
        <w:ind w:left="6379"/>
        <w:jc w:val="both"/>
        <w:rPr>
          <w:rFonts w:ascii="Times New Roman" w:hAnsi="Times New Roman" w:cs="Times New Roman"/>
          <w:bCs/>
          <w:color w:val="000000" w:themeColor="text1"/>
          <w:sz w:val="26"/>
          <w:szCs w:val="26"/>
        </w:rPr>
      </w:pPr>
      <w:r w:rsidRPr="001055CE">
        <w:rPr>
          <w:rFonts w:ascii="Times New Roman" w:hAnsi="Times New Roman" w:cs="Times New Roman"/>
          <w:color w:val="000000" w:themeColor="text1"/>
          <w:sz w:val="24"/>
          <w:szCs w:val="24"/>
        </w:rPr>
        <w:t xml:space="preserve">к Техническому заданию на проведение технологического и ценового аудита проекта изменений в инвестиционную </w:t>
      </w:r>
      <w:r>
        <w:rPr>
          <w:rFonts w:ascii="Times New Roman" w:hAnsi="Times New Roman" w:cs="Times New Roman"/>
          <w:color w:val="000000" w:themeColor="text1"/>
          <w:sz w:val="24"/>
          <w:szCs w:val="24"/>
        </w:rPr>
        <w:t xml:space="preserve"> </w:t>
      </w:r>
      <w:r w:rsidRPr="001055CE">
        <w:rPr>
          <w:rFonts w:ascii="Times New Roman" w:hAnsi="Times New Roman" w:cs="Times New Roman"/>
          <w:color w:val="000000" w:themeColor="text1"/>
          <w:sz w:val="24"/>
          <w:szCs w:val="24"/>
        </w:rPr>
        <w:t xml:space="preserve">программу АО «Тюменьэнерго» на </w:t>
      </w:r>
      <w:r w:rsidRPr="001055CE">
        <w:rPr>
          <w:rFonts w:ascii="Times New Roman" w:hAnsi="Times New Roman" w:cs="Times New Roman"/>
          <w:bCs/>
          <w:color w:val="000000" w:themeColor="text1"/>
          <w:sz w:val="24"/>
          <w:szCs w:val="24"/>
        </w:rPr>
        <w:t>на 201</w:t>
      </w:r>
      <w:r>
        <w:rPr>
          <w:rFonts w:ascii="Times New Roman" w:hAnsi="Times New Roman" w:cs="Times New Roman"/>
          <w:bCs/>
          <w:color w:val="000000" w:themeColor="text1"/>
          <w:sz w:val="24"/>
          <w:szCs w:val="24"/>
        </w:rPr>
        <w:t>8</w:t>
      </w:r>
      <w:r w:rsidRPr="001055CE">
        <w:rPr>
          <w:rFonts w:ascii="Times New Roman" w:hAnsi="Times New Roman" w:cs="Times New Roman"/>
          <w:bCs/>
          <w:color w:val="000000" w:themeColor="text1"/>
          <w:sz w:val="24"/>
          <w:szCs w:val="24"/>
        </w:rPr>
        <w:t>-202</w:t>
      </w:r>
      <w:r>
        <w:rPr>
          <w:rFonts w:ascii="Times New Roman" w:hAnsi="Times New Roman" w:cs="Times New Roman"/>
          <w:bCs/>
          <w:color w:val="000000" w:themeColor="text1"/>
          <w:sz w:val="24"/>
          <w:szCs w:val="24"/>
        </w:rPr>
        <w:t>2</w:t>
      </w:r>
      <w:r w:rsidRPr="001055CE">
        <w:rPr>
          <w:rFonts w:ascii="Times New Roman" w:hAnsi="Times New Roman" w:cs="Times New Roman"/>
          <w:bCs/>
          <w:color w:val="000000" w:themeColor="text1"/>
          <w:sz w:val="24"/>
          <w:szCs w:val="24"/>
        </w:rPr>
        <w:t xml:space="preserve"> годы, утвержденную приказом Минэнерго России от </w:t>
      </w:r>
      <w:r>
        <w:rPr>
          <w:rFonts w:ascii="Times New Roman" w:hAnsi="Times New Roman" w:cs="Times New Roman"/>
          <w:bCs/>
          <w:color w:val="000000" w:themeColor="text1"/>
          <w:sz w:val="24"/>
          <w:szCs w:val="24"/>
        </w:rPr>
        <w:t>08.11.2017</w:t>
      </w:r>
      <w:r w:rsidRPr="001055CE">
        <w:rPr>
          <w:rFonts w:ascii="Times New Roman" w:hAnsi="Times New Roman" w:cs="Times New Roman"/>
          <w:bCs/>
          <w:color w:val="000000" w:themeColor="text1"/>
          <w:sz w:val="24"/>
          <w:szCs w:val="24"/>
        </w:rPr>
        <w:t xml:space="preserve"> № </w:t>
      </w:r>
      <w:r>
        <w:rPr>
          <w:rFonts w:ascii="Times New Roman" w:hAnsi="Times New Roman" w:cs="Times New Roman"/>
          <w:bCs/>
          <w:color w:val="000000" w:themeColor="text1"/>
          <w:sz w:val="24"/>
          <w:szCs w:val="24"/>
        </w:rPr>
        <w:t>12</w:t>
      </w:r>
      <w:r w:rsidRPr="00891E6D">
        <w:rPr>
          <w:rFonts w:ascii="Times New Roman" w:hAnsi="Times New Roman" w:cs="Times New Roman"/>
          <w:bCs/>
          <w:color w:val="000000" w:themeColor="text1"/>
          <w:sz w:val="24"/>
          <w:szCs w:val="24"/>
        </w:rPr>
        <w:t>@</w:t>
      </w:r>
    </w:p>
    <w:p w:rsidR="008D5F16" w:rsidRPr="001055CE" w:rsidRDefault="008D5F16" w:rsidP="008D5F16">
      <w:pPr>
        <w:tabs>
          <w:tab w:val="center" w:pos="4820"/>
          <w:tab w:val="right" w:pos="9639"/>
        </w:tabs>
        <w:ind w:left="6379"/>
        <w:jc w:val="both"/>
        <w:rPr>
          <w:rFonts w:ascii="Times New Roman" w:hAnsi="Times New Roman" w:cs="Times New Roman"/>
          <w:color w:val="000000" w:themeColor="text1"/>
          <w:sz w:val="24"/>
          <w:szCs w:val="24"/>
        </w:rPr>
      </w:pPr>
    </w:p>
    <w:p w:rsidR="008D5F16" w:rsidRDefault="008D5F16" w:rsidP="008D5F16">
      <w:pPr>
        <w:tabs>
          <w:tab w:val="center" w:pos="4820"/>
          <w:tab w:val="right" w:pos="9639"/>
        </w:tabs>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Спецификация на проведение технологического и ценового аудита проекта изменений в инвестиционную программу, а также проекта инвестиционной программы на 2018-2022 годы</w:t>
      </w:r>
    </w:p>
    <w:p w:rsidR="008D5F16"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4"/>
          <w:szCs w:val="24"/>
        </w:rPr>
      </w:pPr>
    </w:p>
    <w:tbl>
      <w:tblPr>
        <w:tblW w:w="5000" w:type="pct"/>
        <w:tblLook w:val="04A0" w:firstRow="1" w:lastRow="0" w:firstColumn="1" w:lastColumn="0" w:noHBand="0" w:noVBand="1"/>
      </w:tblPr>
      <w:tblGrid>
        <w:gridCol w:w="741"/>
        <w:gridCol w:w="4800"/>
        <w:gridCol w:w="1157"/>
        <w:gridCol w:w="1928"/>
        <w:gridCol w:w="1143"/>
      </w:tblGrid>
      <w:tr w:rsidR="008D5F16" w:rsidTr="00DA44CF">
        <w:trPr>
          <w:trHeight w:val="630"/>
        </w:trPr>
        <w:tc>
          <w:tcPr>
            <w:tcW w:w="379" w:type="pct"/>
            <w:tcBorders>
              <w:top w:val="single" w:sz="4" w:space="0" w:color="auto"/>
              <w:left w:val="single" w:sz="4" w:space="0" w:color="auto"/>
              <w:bottom w:val="single" w:sz="4" w:space="0" w:color="auto"/>
              <w:right w:val="single" w:sz="4" w:space="0" w:color="auto"/>
            </w:tcBorders>
            <w:vAlign w:val="center"/>
            <w:hideMark/>
          </w:tcPr>
          <w:p w:rsidR="008D5F16" w:rsidRDefault="008D5F16" w:rsidP="00DA44CF">
            <w:pPr>
              <w:widowControl/>
              <w:autoSpaceDE/>
              <w:adjustRightInd/>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п/п</w:t>
            </w:r>
          </w:p>
        </w:tc>
        <w:tc>
          <w:tcPr>
            <w:tcW w:w="2457" w:type="pct"/>
            <w:tcBorders>
              <w:top w:val="single" w:sz="4" w:space="0" w:color="auto"/>
              <w:left w:val="nil"/>
              <w:bottom w:val="single" w:sz="4" w:space="0" w:color="auto"/>
              <w:right w:val="single" w:sz="4" w:space="0" w:color="auto"/>
            </w:tcBorders>
            <w:vAlign w:val="center"/>
            <w:hideMark/>
          </w:tcPr>
          <w:p w:rsidR="008D5F16" w:rsidRDefault="008D5F16" w:rsidP="00DA44CF">
            <w:pPr>
              <w:widowControl/>
              <w:autoSpaceDE/>
              <w:adjustRightInd/>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Наименование филиала (спецификация)</w:t>
            </w:r>
          </w:p>
        </w:tc>
        <w:tc>
          <w:tcPr>
            <w:tcW w:w="592" w:type="pct"/>
            <w:tcBorders>
              <w:top w:val="single" w:sz="4" w:space="0" w:color="auto"/>
              <w:left w:val="nil"/>
              <w:bottom w:val="single" w:sz="4" w:space="0" w:color="auto"/>
              <w:right w:val="single" w:sz="4" w:space="0" w:color="auto"/>
            </w:tcBorders>
            <w:vAlign w:val="center"/>
            <w:hideMark/>
          </w:tcPr>
          <w:p w:rsidR="008D5F16" w:rsidRDefault="008D5F16" w:rsidP="00DA44CF">
            <w:pPr>
              <w:widowControl/>
              <w:autoSpaceDE/>
              <w:adjustRightInd/>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Общая цена с НДС, руб.</w:t>
            </w:r>
          </w:p>
        </w:tc>
        <w:tc>
          <w:tcPr>
            <w:tcW w:w="987" w:type="pct"/>
            <w:tcBorders>
              <w:top w:val="single" w:sz="4" w:space="0" w:color="auto"/>
              <w:left w:val="nil"/>
              <w:bottom w:val="single" w:sz="4" w:space="0" w:color="auto"/>
              <w:right w:val="single" w:sz="4" w:space="0" w:color="auto"/>
            </w:tcBorders>
            <w:vAlign w:val="center"/>
            <w:hideMark/>
          </w:tcPr>
          <w:p w:rsidR="008D5F16" w:rsidRDefault="008D5F16" w:rsidP="00DA44CF">
            <w:pPr>
              <w:widowControl/>
              <w:autoSpaceDE/>
              <w:adjustRightInd/>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Без НДС</w:t>
            </w:r>
          </w:p>
        </w:tc>
        <w:tc>
          <w:tcPr>
            <w:tcW w:w="585" w:type="pct"/>
            <w:tcBorders>
              <w:top w:val="single" w:sz="4" w:space="0" w:color="auto"/>
              <w:left w:val="nil"/>
              <w:bottom w:val="single" w:sz="4" w:space="0" w:color="auto"/>
              <w:right w:val="single" w:sz="4" w:space="0" w:color="auto"/>
            </w:tcBorders>
            <w:noWrap/>
            <w:vAlign w:val="center"/>
            <w:hideMark/>
          </w:tcPr>
          <w:p w:rsidR="008D5F16" w:rsidRDefault="008D5F16" w:rsidP="00DA44CF">
            <w:pPr>
              <w:widowControl/>
              <w:autoSpaceDE/>
              <w:adjustRightInd/>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НДС</w:t>
            </w:r>
          </w:p>
        </w:tc>
      </w:tr>
      <w:tr w:rsidR="008D5F16" w:rsidTr="00DA44CF">
        <w:trPr>
          <w:trHeight w:val="945"/>
        </w:trPr>
        <w:tc>
          <w:tcPr>
            <w:tcW w:w="379" w:type="pct"/>
            <w:tcBorders>
              <w:top w:val="nil"/>
              <w:left w:val="single" w:sz="4" w:space="0" w:color="auto"/>
              <w:bottom w:val="single" w:sz="4" w:space="0" w:color="auto"/>
              <w:right w:val="single" w:sz="4" w:space="0" w:color="auto"/>
            </w:tcBorders>
            <w:noWrap/>
            <w:vAlign w:val="center"/>
            <w:hideMark/>
          </w:tcPr>
          <w:p w:rsidR="008D5F16" w:rsidRDefault="008D5F16" w:rsidP="00DA44CF">
            <w:pPr>
              <w:widowControl/>
              <w:autoSpaceDE/>
              <w:adjustRightInd/>
              <w:spacing w:line="276" w:lineRule="auto"/>
              <w:jc w:val="right"/>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w:t>
            </w:r>
          </w:p>
        </w:tc>
        <w:tc>
          <w:tcPr>
            <w:tcW w:w="2457" w:type="pct"/>
            <w:tcBorders>
              <w:top w:val="nil"/>
              <w:left w:val="nil"/>
              <w:bottom w:val="single" w:sz="4" w:space="0" w:color="auto"/>
              <w:right w:val="single" w:sz="4" w:space="0" w:color="auto"/>
            </w:tcBorders>
            <w:vAlign w:val="center"/>
            <w:hideMark/>
          </w:tcPr>
          <w:p w:rsidR="008D5F16" w:rsidRDefault="008D5F16" w:rsidP="00DA44CF">
            <w:pPr>
              <w:widowControl/>
              <w:autoSpaceDE/>
              <w:adjustRightInd/>
              <w:spacing w:line="276" w:lineRule="auto"/>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Проведение технологического и ценового аудита проекта изменений, вносимых в инвестиционную программу АО «Тюменьэнерго» на 2018-2022 годы</w:t>
            </w:r>
          </w:p>
        </w:tc>
        <w:tc>
          <w:tcPr>
            <w:tcW w:w="592"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c>
          <w:tcPr>
            <w:tcW w:w="987"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c>
          <w:tcPr>
            <w:tcW w:w="585"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r>
    </w:tbl>
    <w:p w:rsidR="008D5F16"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4"/>
          <w:szCs w:val="24"/>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4"/>
          <w:szCs w:val="24"/>
        </w:rPr>
      </w:pPr>
    </w:p>
    <w:p w:rsidR="008D5F16" w:rsidRPr="001055CE" w:rsidRDefault="008D5F16" w:rsidP="008D5F16">
      <w:pPr>
        <w:jc w:val="center"/>
        <w:rPr>
          <w:rFonts w:ascii="Times New Roman" w:eastAsia="Calibri" w:hAnsi="Times New Roman" w:cs="Times New Roman"/>
          <w:b/>
          <w:bCs/>
          <w:color w:val="000000" w:themeColor="text1"/>
          <w:sz w:val="24"/>
          <w:szCs w:val="24"/>
        </w:rPr>
      </w:pPr>
      <w:r w:rsidRPr="001055CE">
        <w:rPr>
          <w:rFonts w:ascii="Times New Roman" w:eastAsia="Calibri" w:hAnsi="Times New Roman" w:cs="Times New Roman"/>
          <w:b/>
          <w:bCs/>
          <w:color w:val="000000" w:themeColor="text1"/>
          <w:sz w:val="24"/>
          <w:szCs w:val="24"/>
        </w:rPr>
        <w:t>ПОДПИСИ С</w:t>
      </w:r>
      <w:r w:rsidRPr="001055CE">
        <w:rPr>
          <w:rFonts w:ascii="Times New Roman" w:eastAsia="Calibri" w:hAnsi="Times New Roman" w:cs="Times New Roman"/>
          <w:b/>
          <w:bCs/>
          <w:color w:val="000000" w:themeColor="text1"/>
          <w:sz w:val="24"/>
          <w:szCs w:val="24"/>
          <w:lang w:val="en-US"/>
        </w:rPr>
        <w:t>ТОРОН</w:t>
      </w:r>
    </w:p>
    <w:p w:rsidR="008D5F16" w:rsidRPr="001055CE" w:rsidRDefault="008D5F16" w:rsidP="008D5F16">
      <w:pPr>
        <w:jc w:val="both"/>
        <w:rPr>
          <w:rFonts w:ascii="Times New Roman" w:eastAsia="Calibri" w:hAnsi="Times New Roman" w:cs="Times New Roman"/>
          <w:color w:val="000000" w:themeColor="text1"/>
          <w:sz w:val="24"/>
          <w:szCs w:val="24"/>
        </w:rPr>
      </w:pPr>
    </w:p>
    <w:tbl>
      <w:tblPr>
        <w:tblW w:w="0" w:type="dxa"/>
        <w:jc w:val="center"/>
        <w:tblLayout w:type="fixed"/>
        <w:tblLook w:val="04A0" w:firstRow="1" w:lastRow="0" w:firstColumn="1" w:lastColumn="0" w:noHBand="0" w:noVBand="1"/>
      </w:tblPr>
      <w:tblGrid>
        <w:gridCol w:w="4817"/>
        <w:gridCol w:w="5023"/>
      </w:tblGrid>
      <w:tr w:rsidR="008D5F16" w:rsidRPr="001055CE" w:rsidTr="00DA44CF">
        <w:trPr>
          <w:jc w:val="center"/>
        </w:trPr>
        <w:tc>
          <w:tcPr>
            <w:tcW w:w="4817" w:type="dxa"/>
            <w:hideMark/>
          </w:tcPr>
          <w:p w:rsidR="008D5F16" w:rsidRPr="001055CE" w:rsidRDefault="008D5F16" w:rsidP="00DA44CF">
            <w:pPr>
              <w:spacing w:after="200"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Заказчика:</w:t>
            </w:r>
          </w:p>
          <w:p w:rsidR="008D5F16" w:rsidRPr="001055CE" w:rsidRDefault="008D5F16" w:rsidP="00DA44CF">
            <w:pPr>
              <w:spacing w:after="200" w:line="276" w:lineRule="auto"/>
              <w:ind w:right="452"/>
              <w:jc w:val="both"/>
              <w:rPr>
                <w:rFonts w:ascii="Times New Roman" w:eastAsia="Calibri" w:hAnsi="Times New Roman" w:cs="Times New Roman"/>
                <w:color w:val="000000" w:themeColor="text1"/>
                <w:sz w:val="24"/>
                <w:szCs w:val="24"/>
                <w:lang w:eastAsia="en-US"/>
              </w:rPr>
            </w:pPr>
          </w:p>
        </w:tc>
        <w:tc>
          <w:tcPr>
            <w:tcW w:w="5023"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Исполнителя:</w:t>
            </w:r>
          </w:p>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p w:rsidR="008D5F16" w:rsidRPr="001055CE" w:rsidRDefault="008D5F16" w:rsidP="00DA44CF">
            <w:pPr>
              <w:spacing w:line="276" w:lineRule="auto"/>
              <w:jc w:val="both"/>
              <w:rPr>
                <w:rFonts w:ascii="Times New Roman" w:eastAsia="Calibri" w:hAnsi="Times New Roman" w:cs="Times New Roman"/>
                <w:b/>
                <w:color w:val="000000" w:themeColor="text1"/>
                <w:sz w:val="24"/>
                <w:szCs w:val="24"/>
                <w:lang w:eastAsia="en-US"/>
              </w:rPr>
            </w:pPr>
          </w:p>
        </w:tc>
      </w:tr>
      <w:tr w:rsidR="008D5F16" w:rsidRPr="001055CE" w:rsidTr="00DA44CF">
        <w:trPr>
          <w:jc w:val="center"/>
        </w:trPr>
        <w:tc>
          <w:tcPr>
            <w:tcW w:w="4817"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______________________</w:t>
            </w:r>
          </w:p>
        </w:tc>
        <w:tc>
          <w:tcPr>
            <w:tcW w:w="5023"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w:t>
            </w:r>
          </w:p>
        </w:tc>
      </w:tr>
      <w:tr w:rsidR="008D5F16" w:rsidRPr="001055CE" w:rsidTr="00DA44CF">
        <w:trPr>
          <w:jc w:val="center"/>
        </w:trPr>
        <w:tc>
          <w:tcPr>
            <w:tcW w:w="4817"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tc>
        <w:tc>
          <w:tcPr>
            <w:tcW w:w="5023"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tc>
      </w:tr>
    </w:tbl>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rPr>
      </w:pPr>
    </w:p>
    <w:p w:rsidR="008D5F16"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rsidR="008D5F16"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rsidR="008D5F16"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rsidR="008D5F16"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rsidR="008D5F16"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rsidR="008D5F16"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rsidR="008D5F16"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rsidR="008D5F16"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8"/>
          <w:szCs w:val="28"/>
          <w:highlight w:val="yellow"/>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rPr>
      </w:pP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rPr>
      </w:pPr>
      <w:r w:rsidRPr="001055CE">
        <w:rPr>
          <w:rFonts w:ascii="Times New Roman" w:hAnsi="Times New Roman" w:cs="Times New Roman"/>
          <w:color w:val="000000" w:themeColor="text1"/>
        </w:rPr>
        <w:t>Приложение № 1.2.</w:t>
      </w: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rPr>
      </w:pPr>
      <w:r w:rsidRPr="001055CE">
        <w:rPr>
          <w:rFonts w:ascii="Times New Roman" w:hAnsi="Times New Roman" w:cs="Times New Roman"/>
          <w:color w:val="000000" w:themeColor="text1"/>
        </w:rPr>
        <w:t>к Договору от ___________</w:t>
      </w:r>
    </w:p>
    <w:p w:rsidR="008D5F16" w:rsidRPr="001055CE"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rPr>
      </w:pPr>
      <w:r w:rsidRPr="001055CE">
        <w:rPr>
          <w:rFonts w:ascii="Times New Roman" w:hAnsi="Times New Roman" w:cs="Times New Roman"/>
          <w:color w:val="000000" w:themeColor="text1"/>
        </w:rPr>
        <w:t xml:space="preserve">№ </w:t>
      </w:r>
      <w:r w:rsidRPr="001055CE">
        <w:rPr>
          <w:rFonts w:ascii="Times New Roman" w:hAnsi="Times New Roman" w:cs="Times New Roman"/>
          <w:bCs/>
          <w:color w:val="000000" w:themeColor="text1"/>
        </w:rPr>
        <w:t>____</w:t>
      </w:r>
      <w:r w:rsidRPr="001055CE">
        <w:rPr>
          <w:rFonts w:ascii="Times New Roman" w:hAnsi="Times New Roman" w:cs="Times New Roman"/>
          <w:color w:val="000000" w:themeColor="text1"/>
        </w:rPr>
        <w:t xml:space="preserve"> </w:t>
      </w:r>
    </w:p>
    <w:p w:rsidR="008D5F16" w:rsidRPr="001055CE" w:rsidRDefault="008D5F16" w:rsidP="008D5F16">
      <w:pPr>
        <w:tabs>
          <w:tab w:val="left" w:pos="1080"/>
          <w:tab w:val="center" w:pos="4820"/>
          <w:tab w:val="right" w:pos="9639"/>
        </w:tabs>
        <w:jc w:val="both"/>
        <w:rPr>
          <w:rFonts w:ascii="Times New Roman" w:hAnsi="Times New Roman" w:cs="Times New Roman"/>
          <w:color w:val="000000" w:themeColor="text1"/>
          <w:sz w:val="28"/>
          <w:szCs w:val="28"/>
        </w:rPr>
      </w:pPr>
    </w:p>
    <w:p w:rsidR="008D5F16" w:rsidRPr="001055CE" w:rsidRDefault="008D5F16" w:rsidP="008D5F16">
      <w:pPr>
        <w:tabs>
          <w:tab w:val="left" w:pos="1080"/>
          <w:tab w:val="center" w:pos="4820"/>
          <w:tab w:val="right" w:pos="9639"/>
        </w:tabs>
        <w:jc w:val="both"/>
        <w:rPr>
          <w:rFonts w:ascii="Times New Roman" w:hAnsi="Times New Roman" w:cs="Times New Roman"/>
          <w:color w:val="000000" w:themeColor="text1"/>
          <w:sz w:val="28"/>
          <w:szCs w:val="28"/>
        </w:rPr>
      </w:pPr>
    </w:p>
    <w:p w:rsidR="008D5F16" w:rsidRDefault="008D5F16" w:rsidP="008D5F16">
      <w:pPr>
        <w:tabs>
          <w:tab w:val="left" w:pos="1080"/>
          <w:tab w:val="center" w:pos="4820"/>
          <w:tab w:val="right" w:pos="9639"/>
        </w:tabs>
        <w:jc w:val="both"/>
        <w:rPr>
          <w:rFonts w:ascii="Times New Roman" w:hAnsi="Times New Roman" w:cs="Times New Roman"/>
          <w:color w:val="000000" w:themeColor="text1"/>
          <w:sz w:val="28"/>
          <w:szCs w:val="28"/>
        </w:rPr>
      </w:pPr>
    </w:p>
    <w:p w:rsidR="008D5F16" w:rsidRDefault="008D5F16" w:rsidP="008D5F16">
      <w:pPr>
        <w:tabs>
          <w:tab w:val="left" w:pos="1080"/>
          <w:tab w:val="center" w:pos="4820"/>
          <w:tab w:val="right" w:pos="9639"/>
        </w:tabs>
        <w:jc w:val="both"/>
        <w:rPr>
          <w:rFonts w:ascii="Times New Roman" w:hAnsi="Times New Roman" w:cs="Times New Roman"/>
          <w:color w:val="000000" w:themeColor="text1"/>
          <w:sz w:val="28"/>
          <w:szCs w:val="28"/>
        </w:rPr>
      </w:pPr>
    </w:p>
    <w:p w:rsidR="008D5F16" w:rsidRPr="001055CE" w:rsidRDefault="008D5F16" w:rsidP="008D5F16">
      <w:pPr>
        <w:tabs>
          <w:tab w:val="left" w:pos="1080"/>
          <w:tab w:val="center" w:pos="4820"/>
          <w:tab w:val="right" w:pos="9639"/>
        </w:tabs>
        <w:jc w:val="both"/>
        <w:rPr>
          <w:rFonts w:ascii="Times New Roman" w:hAnsi="Times New Roman" w:cs="Times New Roman"/>
          <w:color w:val="000000" w:themeColor="text1"/>
          <w:sz w:val="28"/>
          <w:szCs w:val="28"/>
        </w:rPr>
      </w:pPr>
    </w:p>
    <w:p w:rsidR="008D5F16" w:rsidRPr="001055CE" w:rsidRDefault="008D5F16" w:rsidP="008D5F16">
      <w:pPr>
        <w:tabs>
          <w:tab w:val="left" w:pos="1080"/>
          <w:tab w:val="center" w:pos="4820"/>
          <w:tab w:val="right" w:pos="9639"/>
        </w:tabs>
        <w:jc w:val="both"/>
        <w:rPr>
          <w:rFonts w:ascii="Times New Roman" w:hAnsi="Times New Roman" w:cs="Times New Roman"/>
          <w:color w:val="000000" w:themeColor="text1"/>
          <w:sz w:val="28"/>
          <w:szCs w:val="28"/>
        </w:rPr>
      </w:pPr>
    </w:p>
    <w:p w:rsidR="008D5F16" w:rsidRPr="001055CE" w:rsidRDefault="008D5F16" w:rsidP="008D5F16">
      <w:pPr>
        <w:tabs>
          <w:tab w:val="left" w:pos="1080"/>
          <w:tab w:val="center" w:pos="4820"/>
          <w:tab w:val="right" w:pos="9639"/>
        </w:tabs>
        <w:jc w:val="both"/>
        <w:rPr>
          <w:rFonts w:ascii="Times New Roman" w:hAnsi="Times New Roman" w:cs="Times New Roman"/>
          <w:color w:val="000000" w:themeColor="text1"/>
          <w:sz w:val="24"/>
          <w:szCs w:val="24"/>
        </w:rPr>
      </w:pPr>
    </w:p>
    <w:p w:rsidR="008D5F16" w:rsidRPr="001055CE" w:rsidRDefault="008D5F16" w:rsidP="008D5F16">
      <w:pPr>
        <w:tabs>
          <w:tab w:val="center" w:pos="4820"/>
          <w:tab w:val="right" w:pos="9639"/>
        </w:tabs>
        <w:jc w:val="center"/>
        <w:rPr>
          <w:rFonts w:ascii="Times New Roman" w:hAnsi="Times New Roman" w:cs="Times New Roman"/>
          <w:b/>
          <w:color w:val="000000" w:themeColor="text1"/>
          <w:sz w:val="24"/>
          <w:szCs w:val="24"/>
        </w:rPr>
      </w:pPr>
      <w:r w:rsidRPr="001055CE">
        <w:rPr>
          <w:rFonts w:ascii="Times New Roman" w:hAnsi="Times New Roman" w:cs="Times New Roman"/>
          <w:b/>
          <w:bCs/>
          <w:color w:val="000000" w:themeColor="text1"/>
          <w:sz w:val="24"/>
          <w:szCs w:val="24"/>
        </w:rPr>
        <w:t>ТЕХНИЧЕСКОЕ ЗАДАНИЕ</w:t>
      </w:r>
    </w:p>
    <w:p w:rsidR="008D5F16" w:rsidRPr="001055CE" w:rsidRDefault="008D5F16" w:rsidP="008D5F16">
      <w:pPr>
        <w:tabs>
          <w:tab w:val="center" w:pos="4820"/>
          <w:tab w:val="right" w:pos="9639"/>
        </w:tabs>
        <w:jc w:val="center"/>
        <w:rPr>
          <w:rFonts w:ascii="Times New Roman" w:hAnsi="Times New Roman" w:cs="Times New Roman"/>
          <w:bCs/>
          <w:color w:val="000000" w:themeColor="text1"/>
          <w:sz w:val="24"/>
          <w:szCs w:val="24"/>
        </w:rPr>
      </w:pPr>
      <w:r w:rsidRPr="001055CE">
        <w:rPr>
          <w:rFonts w:ascii="Times New Roman" w:hAnsi="Times New Roman" w:cs="Times New Roman"/>
          <w:color w:val="000000" w:themeColor="text1"/>
          <w:sz w:val="24"/>
          <w:szCs w:val="24"/>
        </w:rPr>
        <w:t>н</w:t>
      </w:r>
      <w:r w:rsidRPr="001055CE">
        <w:rPr>
          <w:rFonts w:ascii="Times New Roman" w:hAnsi="Times New Roman" w:cs="Times New Roman"/>
          <w:bCs/>
          <w:color w:val="000000" w:themeColor="text1"/>
          <w:sz w:val="24"/>
          <w:szCs w:val="24"/>
        </w:rPr>
        <w:t xml:space="preserve">а проведение технологического и ценового аудита отчетов о реализации инвестиционной программы АО «Тюменьэнерго» за </w:t>
      </w:r>
    </w:p>
    <w:p w:rsidR="008D5F16" w:rsidRPr="001055CE" w:rsidRDefault="008D5F16" w:rsidP="008D5F16">
      <w:pPr>
        <w:tabs>
          <w:tab w:val="center" w:pos="4820"/>
          <w:tab w:val="right" w:pos="9639"/>
        </w:tabs>
        <w:jc w:val="center"/>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1-4 квартал 201</w:t>
      </w:r>
      <w:r>
        <w:rPr>
          <w:rFonts w:ascii="Times New Roman" w:hAnsi="Times New Roman" w:cs="Times New Roman"/>
          <w:bCs/>
          <w:color w:val="000000" w:themeColor="text1"/>
          <w:sz w:val="24"/>
          <w:szCs w:val="24"/>
        </w:rPr>
        <w:t>8</w:t>
      </w:r>
      <w:r w:rsidRPr="001055CE">
        <w:rPr>
          <w:rFonts w:ascii="Times New Roman" w:hAnsi="Times New Roman" w:cs="Times New Roman"/>
          <w:bCs/>
          <w:color w:val="000000" w:themeColor="text1"/>
          <w:sz w:val="24"/>
          <w:szCs w:val="24"/>
        </w:rPr>
        <w:t xml:space="preserve"> года и 201</w:t>
      </w:r>
      <w:r>
        <w:rPr>
          <w:rFonts w:ascii="Times New Roman" w:hAnsi="Times New Roman" w:cs="Times New Roman"/>
          <w:bCs/>
          <w:color w:val="000000" w:themeColor="text1"/>
          <w:sz w:val="24"/>
          <w:szCs w:val="24"/>
        </w:rPr>
        <w:t>8</w:t>
      </w:r>
      <w:r w:rsidRPr="001055CE">
        <w:rPr>
          <w:rFonts w:ascii="Times New Roman" w:hAnsi="Times New Roman" w:cs="Times New Roman"/>
          <w:bCs/>
          <w:color w:val="000000" w:themeColor="text1"/>
          <w:sz w:val="24"/>
          <w:szCs w:val="24"/>
        </w:rPr>
        <w:t xml:space="preserve"> год </w:t>
      </w:r>
    </w:p>
    <w:p w:rsidR="008D5F16" w:rsidRPr="001055CE" w:rsidRDefault="008D5F16" w:rsidP="008D5F16">
      <w:pPr>
        <w:tabs>
          <w:tab w:val="center" w:pos="4820"/>
          <w:tab w:val="right" w:pos="9639"/>
        </w:tabs>
        <w:jc w:val="center"/>
        <w:rPr>
          <w:rFonts w:ascii="Times New Roman" w:hAnsi="Times New Roman" w:cs="Times New Roman"/>
          <w:bCs/>
          <w:color w:val="000000" w:themeColor="text1"/>
          <w:sz w:val="28"/>
          <w:szCs w:val="28"/>
        </w:rPr>
      </w:pPr>
    </w:p>
    <w:p w:rsidR="008D5F16" w:rsidRPr="001055CE" w:rsidRDefault="008D5F16" w:rsidP="008D5F16">
      <w:pPr>
        <w:tabs>
          <w:tab w:val="center" w:pos="4820"/>
          <w:tab w:val="right" w:pos="9639"/>
        </w:tabs>
        <w:ind w:hanging="82"/>
        <w:jc w:val="both"/>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jc w:val="both"/>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rPr>
          <w:rFonts w:ascii="Times New Roman" w:hAnsi="Times New Roman" w:cs="Times New Roman"/>
          <w:color w:val="000000" w:themeColor="text1"/>
          <w:spacing w:val="-13"/>
          <w:sz w:val="28"/>
          <w:szCs w:val="28"/>
          <w:highlight w:val="yellow"/>
        </w:rPr>
      </w:pPr>
    </w:p>
    <w:p w:rsidR="008D5F16" w:rsidRPr="001055CE" w:rsidRDefault="008D5F16" w:rsidP="008D5F16">
      <w:pPr>
        <w:tabs>
          <w:tab w:val="center" w:pos="4820"/>
          <w:tab w:val="right" w:pos="9639"/>
        </w:tabs>
        <w:ind w:hanging="82"/>
        <w:jc w:val="center"/>
        <w:rPr>
          <w:rFonts w:ascii="Times New Roman" w:hAnsi="Times New Roman" w:cs="Times New Roman"/>
          <w:color w:val="000000" w:themeColor="text1"/>
          <w:spacing w:val="-13"/>
          <w:sz w:val="28"/>
          <w:szCs w:val="28"/>
        </w:rPr>
      </w:pPr>
    </w:p>
    <w:p w:rsidR="008D5F16" w:rsidRPr="001055CE" w:rsidRDefault="008D5F16" w:rsidP="008D5F16">
      <w:pPr>
        <w:tabs>
          <w:tab w:val="center" w:pos="4820"/>
          <w:tab w:val="right" w:pos="9639"/>
        </w:tabs>
        <w:ind w:hanging="82"/>
        <w:jc w:val="center"/>
        <w:rPr>
          <w:rFonts w:ascii="Times New Roman" w:hAnsi="Times New Roman" w:cs="Times New Roman"/>
          <w:b/>
          <w:color w:val="000000" w:themeColor="text1"/>
          <w:spacing w:val="-11"/>
          <w:sz w:val="24"/>
          <w:szCs w:val="24"/>
        </w:rPr>
      </w:pPr>
      <w:r w:rsidRPr="001055CE">
        <w:rPr>
          <w:rFonts w:ascii="Times New Roman" w:hAnsi="Times New Roman" w:cs="Times New Roman"/>
          <w:b/>
          <w:color w:val="000000" w:themeColor="text1"/>
          <w:spacing w:val="-11"/>
          <w:sz w:val="24"/>
          <w:szCs w:val="24"/>
        </w:rPr>
        <w:t>Г. Сургут</w:t>
      </w:r>
    </w:p>
    <w:p w:rsidR="008D5F16" w:rsidRPr="001055CE" w:rsidRDefault="008D5F16" w:rsidP="008D5F16">
      <w:pPr>
        <w:tabs>
          <w:tab w:val="center" w:pos="4820"/>
          <w:tab w:val="right" w:pos="9639"/>
        </w:tabs>
        <w:ind w:hanging="82"/>
        <w:jc w:val="center"/>
        <w:rPr>
          <w:rFonts w:ascii="Times New Roman" w:hAnsi="Times New Roman" w:cs="Times New Roman"/>
          <w:b/>
          <w:color w:val="000000" w:themeColor="text1"/>
          <w:spacing w:val="-11"/>
          <w:sz w:val="24"/>
          <w:szCs w:val="24"/>
        </w:rPr>
      </w:pPr>
      <w:r w:rsidRPr="001055CE">
        <w:rPr>
          <w:rFonts w:ascii="Times New Roman" w:hAnsi="Times New Roman" w:cs="Times New Roman"/>
          <w:b/>
          <w:color w:val="000000" w:themeColor="text1"/>
          <w:spacing w:val="-11"/>
          <w:sz w:val="24"/>
          <w:szCs w:val="24"/>
        </w:rPr>
        <w:t>2017</w:t>
      </w:r>
    </w:p>
    <w:p w:rsidR="008D5F16" w:rsidRPr="001055CE" w:rsidRDefault="008D5F16" w:rsidP="008D5F16">
      <w:pPr>
        <w:tabs>
          <w:tab w:val="center" w:pos="4820"/>
          <w:tab w:val="right" w:pos="9639"/>
        </w:tabs>
        <w:ind w:hanging="82"/>
        <w:jc w:val="center"/>
        <w:rPr>
          <w:rFonts w:ascii="Times New Roman" w:hAnsi="Times New Roman" w:cs="Times New Roman"/>
          <w:b/>
          <w:color w:val="000000" w:themeColor="text1"/>
          <w:spacing w:val="-11"/>
          <w:sz w:val="24"/>
          <w:szCs w:val="24"/>
        </w:rPr>
      </w:pPr>
    </w:p>
    <w:p w:rsidR="008D5F16" w:rsidRPr="001055CE" w:rsidRDefault="008D5F16" w:rsidP="008D5F16">
      <w:pPr>
        <w:tabs>
          <w:tab w:val="center" w:pos="4820"/>
          <w:tab w:val="right" w:pos="9639"/>
        </w:tabs>
        <w:ind w:hanging="82"/>
        <w:jc w:val="center"/>
        <w:rPr>
          <w:rFonts w:ascii="Times New Roman" w:hAnsi="Times New Roman" w:cs="Times New Roman"/>
          <w:b/>
          <w:color w:val="000000" w:themeColor="text1"/>
          <w:spacing w:val="-11"/>
          <w:sz w:val="24"/>
          <w:szCs w:val="24"/>
        </w:rPr>
      </w:pPr>
    </w:p>
    <w:p w:rsidR="008D5F16" w:rsidRPr="001055CE" w:rsidRDefault="008D5F16" w:rsidP="008D5F16">
      <w:pPr>
        <w:tabs>
          <w:tab w:val="center" w:pos="4820"/>
          <w:tab w:val="right" w:pos="9639"/>
        </w:tabs>
        <w:ind w:hanging="82"/>
        <w:jc w:val="center"/>
        <w:rPr>
          <w:rFonts w:ascii="Times New Roman" w:hAnsi="Times New Roman" w:cs="Times New Roman"/>
          <w:b/>
          <w:color w:val="000000" w:themeColor="text1"/>
          <w:spacing w:val="-11"/>
          <w:sz w:val="24"/>
          <w:szCs w:val="24"/>
        </w:rPr>
      </w:pPr>
    </w:p>
    <w:p w:rsidR="008D5F16" w:rsidRPr="001055CE" w:rsidRDefault="008D5F16" w:rsidP="008D5F16">
      <w:pPr>
        <w:tabs>
          <w:tab w:val="center" w:pos="4820"/>
          <w:tab w:val="right" w:pos="9639"/>
        </w:tabs>
        <w:ind w:hanging="82"/>
        <w:jc w:val="center"/>
        <w:rPr>
          <w:rFonts w:ascii="Times New Roman" w:hAnsi="Times New Roman" w:cs="Times New Roman"/>
          <w:b/>
          <w:color w:val="000000" w:themeColor="text1"/>
          <w:spacing w:val="-11"/>
          <w:sz w:val="24"/>
          <w:szCs w:val="24"/>
        </w:rPr>
      </w:pPr>
    </w:p>
    <w:p w:rsidR="008D5F16" w:rsidRPr="001055CE" w:rsidRDefault="008D5F16" w:rsidP="008D5F16">
      <w:pPr>
        <w:tabs>
          <w:tab w:val="center" w:pos="4820"/>
          <w:tab w:val="right" w:pos="9639"/>
        </w:tabs>
        <w:ind w:hanging="82"/>
        <w:jc w:val="center"/>
        <w:rPr>
          <w:rFonts w:ascii="Times New Roman" w:hAnsi="Times New Roman" w:cs="Times New Roman"/>
          <w:b/>
          <w:color w:val="000000" w:themeColor="text1"/>
          <w:spacing w:val="-11"/>
          <w:sz w:val="24"/>
          <w:szCs w:val="24"/>
        </w:rPr>
      </w:pPr>
    </w:p>
    <w:p w:rsidR="008D5F16" w:rsidRPr="001055CE" w:rsidRDefault="008D5F16" w:rsidP="008D5F16">
      <w:pPr>
        <w:tabs>
          <w:tab w:val="center" w:pos="4820"/>
          <w:tab w:val="right" w:pos="9639"/>
        </w:tabs>
        <w:ind w:hanging="82"/>
        <w:jc w:val="center"/>
        <w:rPr>
          <w:rFonts w:ascii="Times New Roman" w:hAnsi="Times New Roman" w:cs="Times New Roman"/>
          <w:b/>
          <w:color w:val="000000" w:themeColor="text1"/>
          <w:spacing w:val="-11"/>
          <w:sz w:val="24"/>
          <w:szCs w:val="24"/>
        </w:rPr>
      </w:pPr>
    </w:p>
    <w:p w:rsidR="008D5F16" w:rsidRPr="001055CE" w:rsidRDefault="008D5F16" w:rsidP="008D5F16">
      <w:pPr>
        <w:keepNext/>
        <w:outlineLvl w:val="1"/>
        <w:rPr>
          <w:rFonts w:ascii="Times New Roman" w:hAnsi="Times New Roman" w:cs="Times New Roman"/>
          <w:b/>
          <w:bCs/>
          <w:iCs/>
          <w:color w:val="000000" w:themeColor="text1"/>
          <w:sz w:val="24"/>
          <w:szCs w:val="24"/>
        </w:rPr>
      </w:pPr>
      <w:r w:rsidRPr="001055CE">
        <w:rPr>
          <w:rFonts w:ascii="Times New Roman" w:hAnsi="Times New Roman" w:cs="Times New Roman"/>
          <w:b/>
          <w:bCs/>
          <w:iCs/>
          <w:color w:val="000000" w:themeColor="text1"/>
          <w:sz w:val="24"/>
          <w:szCs w:val="24"/>
        </w:rPr>
        <w:t>1.</w:t>
      </w:r>
      <w:r w:rsidRPr="001055CE">
        <w:rPr>
          <w:rFonts w:ascii="Times New Roman" w:hAnsi="Times New Roman" w:cs="Times New Roman"/>
          <w:b/>
          <w:bCs/>
          <w:iCs/>
          <w:color w:val="000000" w:themeColor="text1"/>
          <w:sz w:val="24"/>
          <w:szCs w:val="24"/>
        </w:rPr>
        <w:tab/>
        <w:t>Общие положения.</w:t>
      </w:r>
    </w:p>
    <w:p w:rsidR="008D5F16" w:rsidRPr="001055CE" w:rsidRDefault="008D5F16" w:rsidP="008D5F16">
      <w:pPr>
        <w:keepNext/>
        <w:outlineLvl w:val="1"/>
        <w:rPr>
          <w:rFonts w:ascii="Times New Roman" w:hAnsi="Times New Roman" w:cs="Times New Roman"/>
          <w:b/>
          <w:bCs/>
          <w:iCs/>
          <w:color w:val="000000" w:themeColor="text1"/>
          <w:sz w:val="24"/>
          <w:szCs w:val="24"/>
        </w:rPr>
      </w:pPr>
      <w:r w:rsidRPr="001055CE">
        <w:rPr>
          <w:rFonts w:ascii="Times New Roman" w:hAnsi="Times New Roman" w:cs="Times New Roman"/>
          <w:b/>
          <w:bCs/>
          <w:iCs/>
          <w:color w:val="000000" w:themeColor="text1"/>
          <w:sz w:val="24"/>
          <w:szCs w:val="24"/>
        </w:rPr>
        <w:t>1.1. Термины и определения.</w:t>
      </w:r>
    </w:p>
    <w:p w:rsidR="008D5F16" w:rsidRPr="001055CE" w:rsidRDefault="008D5F16" w:rsidP="008D5F16">
      <w:pPr>
        <w:tabs>
          <w:tab w:val="left" w:pos="1134"/>
        </w:tabs>
        <w:ind w:firstLine="709"/>
        <w:jc w:val="both"/>
        <w:rPr>
          <w:rFonts w:ascii="Times New Roman" w:hAnsi="Times New Roman" w:cs="Times New Roman"/>
          <w:i/>
          <w:color w:val="000000" w:themeColor="text1"/>
          <w:sz w:val="24"/>
          <w:szCs w:val="24"/>
        </w:rPr>
      </w:pPr>
    </w:p>
    <w:p w:rsidR="008D5F16" w:rsidRPr="001055CE" w:rsidRDefault="008D5F16" w:rsidP="008D5F16">
      <w:pPr>
        <w:tabs>
          <w:tab w:val="left" w:pos="1134"/>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 xml:space="preserve">Заказчик </w:t>
      </w:r>
      <w:r w:rsidRPr="001055CE">
        <w:rPr>
          <w:rFonts w:ascii="Times New Roman" w:hAnsi="Times New Roman" w:cs="Times New Roman"/>
          <w:color w:val="000000" w:themeColor="text1"/>
          <w:sz w:val="24"/>
          <w:szCs w:val="24"/>
        </w:rPr>
        <w:t xml:space="preserve">– АО «Тюменьэнерго» </w:t>
      </w:r>
    </w:p>
    <w:p w:rsidR="008D5F16" w:rsidRPr="001055CE" w:rsidRDefault="008D5F16" w:rsidP="008D5F16">
      <w:pPr>
        <w:tabs>
          <w:tab w:val="left" w:pos="1134"/>
        </w:tabs>
        <w:ind w:firstLine="709"/>
        <w:jc w:val="both"/>
        <w:rPr>
          <w:rFonts w:ascii="Times New Roman" w:hAnsi="Times New Roman" w:cs="Times New Roman"/>
          <w:i/>
          <w:color w:val="000000" w:themeColor="text1"/>
          <w:sz w:val="24"/>
          <w:szCs w:val="24"/>
        </w:rPr>
      </w:pPr>
      <w:r w:rsidRPr="001055CE">
        <w:rPr>
          <w:rFonts w:ascii="Times New Roman" w:hAnsi="Times New Roman" w:cs="Times New Roman"/>
          <w:i/>
          <w:color w:val="000000" w:themeColor="text1"/>
          <w:sz w:val="24"/>
          <w:szCs w:val="24"/>
        </w:rPr>
        <w:t xml:space="preserve">Инвестиции – </w:t>
      </w:r>
      <w:r w:rsidRPr="001055CE">
        <w:rPr>
          <w:rFonts w:ascii="Times New Roman" w:hAnsi="Times New Roman" w:cs="Times New Roman"/>
          <w:color w:val="000000" w:themeColor="text1"/>
          <w:sz w:val="24"/>
          <w:szCs w:val="24"/>
        </w:rPr>
        <w:t>совокупность долговременных затрат финансовых, трудовых, материальных ресурсов с целью увеличения накоплений и получения прибыли.</w:t>
      </w:r>
    </w:p>
    <w:p w:rsidR="008D5F16" w:rsidRPr="001055CE" w:rsidRDefault="008D5F16" w:rsidP="008D5F16">
      <w:pPr>
        <w:tabs>
          <w:tab w:val="left" w:pos="1134"/>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 xml:space="preserve">Инвестиционная деятельность – </w:t>
      </w:r>
      <w:r w:rsidRPr="001055CE">
        <w:rPr>
          <w:rFonts w:ascii="Times New Roman" w:hAnsi="Times New Roman" w:cs="Times New Roman"/>
          <w:color w:val="000000" w:themeColor="text1"/>
          <w:sz w:val="24"/>
          <w:szCs w:val="24"/>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8D5F16" w:rsidRPr="001055CE" w:rsidRDefault="008D5F16" w:rsidP="008D5F16">
      <w:pPr>
        <w:tabs>
          <w:tab w:val="left" w:pos="1134"/>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 xml:space="preserve">Инвестиционный проект – </w:t>
      </w:r>
      <w:r w:rsidRPr="001055CE">
        <w:rPr>
          <w:rFonts w:ascii="Times New Roman" w:hAnsi="Times New Roman" w:cs="Times New Roman"/>
          <w:color w:val="000000" w:themeColor="text1"/>
          <w:sz w:val="24"/>
          <w:szCs w:val="24"/>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rsidR="008D5F16" w:rsidRPr="001055CE" w:rsidRDefault="008D5F16" w:rsidP="008D5F16">
      <w:pPr>
        <w:tabs>
          <w:tab w:val="left" w:pos="1134"/>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 xml:space="preserve">Инвестиционная программа Общества (далее - инвестиционная программа) – </w:t>
      </w:r>
      <w:r w:rsidRPr="001055CE">
        <w:rPr>
          <w:rFonts w:ascii="Times New Roman" w:hAnsi="Times New Roman" w:cs="Times New Roman"/>
          <w:color w:val="000000" w:themeColor="text1"/>
          <w:sz w:val="24"/>
          <w:szCs w:val="24"/>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rsidR="008D5F16" w:rsidRPr="001055CE" w:rsidRDefault="008D5F16" w:rsidP="008D5F16">
      <w:pPr>
        <w:tabs>
          <w:tab w:val="left" w:pos="1134"/>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i/>
          <w:color w:val="000000" w:themeColor="text1"/>
          <w:sz w:val="24"/>
          <w:szCs w:val="24"/>
        </w:rPr>
        <w:t>Исполнитель</w:t>
      </w:r>
      <w:r w:rsidRPr="001055CE">
        <w:rPr>
          <w:rFonts w:ascii="Times New Roman" w:hAnsi="Times New Roman" w:cs="Times New Roman"/>
          <w:color w:val="000000" w:themeColor="text1"/>
          <w:sz w:val="24"/>
          <w:szCs w:val="24"/>
        </w:rPr>
        <w:t xml:space="preserve"> – экспертная организация, проводящая </w:t>
      </w:r>
      <w:r w:rsidRPr="001055CE">
        <w:rPr>
          <w:rFonts w:ascii="Times New Roman" w:eastAsia="Arial Unicode MS" w:hAnsi="Times New Roman" w:cs="Times New Roman"/>
          <w:color w:val="000000" w:themeColor="text1"/>
          <w:sz w:val="24"/>
          <w:szCs w:val="24"/>
        </w:rPr>
        <w:t>технологический и ценовой аудит отчетов о реализации инвестиционной программы</w:t>
      </w:r>
      <w:r w:rsidRPr="001055CE">
        <w:rPr>
          <w:rFonts w:ascii="Times New Roman" w:hAnsi="Times New Roman" w:cs="Times New Roman"/>
          <w:color w:val="000000" w:themeColor="text1"/>
          <w:sz w:val="24"/>
          <w:szCs w:val="24"/>
        </w:rPr>
        <w:t xml:space="preserve"> в соответствии с Договором на возмездное оказание услуг.</w:t>
      </w:r>
    </w:p>
    <w:p w:rsidR="008D5F16" w:rsidRPr="001055CE" w:rsidRDefault="008D5F16" w:rsidP="008D5F16">
      <w:pPr>
        <w:tabs>
          <w:tab w:val="left" w:pos="1134"/>
        </w:tabs>
        <w:ind w:firstLine="709"/>
        <w:jc w:val="both"/>
        <w:rPr>
          <w:rFonts w:ascii="Times New Roman" w:hAnsi="Times New Roman" w:cs="Times New Roman"/>
          <w:color w:val="000000" w:themeColor="text1"/>
          <w:sz w:val="24"/>
          <w:szCs w:val="24"/>
        </w:rPr>
      </w:pPr>
    </w:p>
    <w:p w:rsidR="008D5F16" w:rsidRPr="001055CE" w:rsidRDefault="008D5F16" w:rsidP="008D5F16">
      <w:pPr>
        <w:keepNext/>
        <w:outlineLvl w:val="1"/>
        <w:rPr>
          <w:rFonts w:ascii="Times New Roman" w:hAnsi="Times New Roman" w:cs="Times New Roman"/>
          <w:b/>
          <w:bCs/>
          <w:iCs/>
          <w:color w:val="000000" w:themeColor="text1"/>
          <w:sz w:val="24"/>
          <w:szCs w:val="24"/>
        </w:rPr>
      </w:pPr>
      <w:r w:rsidRPr="001055CE">
        <w:rPr>
          <w:rFonts w:ascii="Times New Roman" w:hAnsi="Times New Roman" w:cs="Times New Roman"/>
          <w:b/>
          <w:bCs/>
          <w:iCs/>
          <w:color w:val="000000" w:themeColor="text1"/>
          <w:sz w:val="24"/>
          <w:szCs w:val="24"/>
        </w:rPr>
        <w:t>1.2. Сокращения.</w:t>
      </w:r>
    </w:p>
    <w:p w:rsidR="008D5F16" w:rsidRPr="001055CE" w:rsidRDefault="008D5F16" w:rsidP="008D5F16">
      <w:pPr>
        <w:jc w:val="both"/>
        <w:rPr>
          <w:rFonts w:ascii="Times New Roman" w:hAnsi="Times New Roman" w:cs="Times New Roman"/>
          <w:b/>
          <w:bCs/>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5"/>
        <w:gridCol w:w="6823"/>
      </w:tblGrid>
      <w:tr w:rsidR="008D5F16" w:rsidRPr="001055CE" w:rsidTr="00DA44CF">
        <w:trPr>
          <w:trHeight w:val="413"/>
        </w:trPr>
        <w:tc>
          <w:tcPr>
            <w:tcW w:w="2675" w:type="dxa"/>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widowControl/>
              <w:spacing w:line="276" w:lineRule="auto"/>
              <w:ind w:left="34"/>
              <w:jc w:val="center"/>
              <w:rPr>
                <w:rFonts w:ascii="Times New Roman" w:hAnsi="Times New Roman" w:cs="Times New Roman"/>
                <w:bCs/>
                <w:color w:val="000000" w:themeColor="text1"/>
                <w:sz w:val="24"/>
                <w:szCs w:val="24"/>
                <w:lang w:eastAsia="en-US"/>
              </w:rPr>
            </w:pPr>
            <w:r w:rsidRPr="001055CE">
              <w:rPr>
                <w:rFonts w:ascii="Times New Roman" w:hAnsi="Times New Roman" w:cs="Times New Roman"/>
                <w:bCs/>
                <w:color w:val="000000" w:themeColor="text1"/>
                <w:sz w:val="24"/>
                <w:szCs w:val="24"/>
                <w:lang w:eastAsia="en-US"/>
              </w:rPr>
              <w:t>Сокращение</w:t>
            </w:r>
          </w:p>
        </w:tc>
        <w:tc>
          <w:tcPr>
            <w:tcW w:w="6823" w:type="dxa"/>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widowControl/>
              <w:spacing w:line="276" w:lineRule="auto"/>
              <w:ind w:left="34"/>
              <w:jc w:val="center"/>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Полное наименование</w:t>
            </w:r>
          </w:p>
        </w:tc>
      </w:tr>
      <w:tr w:rsidR="008D5F16" w:rsidRPr="001055CE" w:rsidTr="00DA44CF">
        <w:trPr>
          <w:trHeight w:val="70"/>
        </w:trPr>
        <w:tc>
          <w:tcPr>
            <w:tcW w:w="2675"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bCs/>
                <w:color w:val="000000" w:themeColor="text1"/>
                <w:sz w:val="24"/>
                <w:szCs w:val="24"/>
                <w:lang w:eastAsia="en-US"/>
              </w:rPr>
            </w:pPr>
            <w:r w:rsidRPr="001055CE">
              <w:rPr>
                <w:rFonts w:ascii="Times New Roman" w:hAnsi="Times New Roman" w:cs="Times New Roman"/>
                <w:color w:val="000000" w:themeColor="text1"/>
                <w:sz w:val="24"/>
                <w:szCs w:val="24"/>
                <w:lang w:eastAsia="en-US"/>
              </w:rPr>
              <w:t>Методические рекомендации</w:t>
            </w:r>
          </w:p>
        </w:tc>
        <w:tc>
          <w:tcPr>
            <w:tcW w:w="6823"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bCs/>
                <w:color w:val="000000" w:themeColor="text1"/>
                <w:sz w:val="24"/>
                <w:szCs w:val="24"/>
                <w:lang w:eastAsia="en-US"/>
              </w:rPr>
            </w:pPr>
            <w:r w:rsidRPr="001055CE">
              <w:rPr>
                <w:rFonts w:ascii="Times New Roman" w:hAnsi="Times New Roman" w:cs="Times New Roman"/>
                <w:color w:val="000000" w:themeColor="text1"/>
                <w:sz w:val="24"/>
                <w:szCs w:val="24"/>
                <w:lang w:eastAsia="en-US"/>
              </w:rPr>
              <w:t>Методические рекомендации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утвержденные Распоряжением Правительства РФ от 23 сентября 2016 г. N 2002-р</w:t>
            </w:r>
          </w:p>
        </w:tc>
      </w:tr>
      <w:tr w:rsidR="008D5F16" w:rsidRPr="001055CE" w:rsidTr="00DA44CF">
        <w:trPr>
          <w:trHeight w:val="70"/>
        </w:trPr>
        <w:tc>
          <w:tcPr>
            <w:tcW w:w="2675"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bCs/>
                <w:color w:val="000000" w:themeColor="text1"/>
                <w:sz w:val="24"/>
                <w:szCs w:val="24"/>
                <w:lang w:eastAsia="en-US"/>
              </w:rPr>
            </w:pPr>
            <w:r w:rsidRPr="001055CE">
              <w:rPr>
                <w:rFonts w:ascii="Times New Roman" w:hAnsi="Times New Roman" w:cs="Times New Roman"/>
                <w:bCs/>
                <w:color w:val="000000" w:themeColor="text1"/>
                <w:sz w:val="24"/>
                <w:szCs w:val="24"/>
                <w:lang w:eastAsia="en-US"/>
              </w:rPr>
              <w:t>Общество</w:t>
            </w:r>
          </w:p>
        </w:tc>
        <w:tc>
          <w:tcPr>
            <w:tcW w:w="6823"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color w:val="000000" w:themeColor="text1"/>
                <w:sz w:val="24"/>
                <w:szCs w:val="24"/>
                <w:lang w:eastAsia="en-US"/>
              </w:rPr>
            </w:pPr>
            <w:r w:rsidRPr="001055CE">
              <w:rPr>
                <w:rFonts w:ascii="Times New Roman" w:hAnsi="Times New Roman" w:cs="Times New Roman"/>
                <w:bCs/>
                <w:color w:val="000000" w:themeColor="text1"/>
                <w:sz w:val="24"/>
                <w:szCs w:val="24"/>
                <w:lang w:eastAsia="en-US"/>
              </w:rPr>
              <w:t>АО «Тюменьэнерго»</w:t>
            </w:r>
          </w:p>
        </w:tc>
      </w:tr>
      <w:tr w:rsidR="008D5F16" w:rsidRPr="001055CE" w:rsidTr="00DA44CF">
        <w:trPr>
          <w:trHeight w:val="70"/>
        </w:trPr>
        <w:tc>
          <w:tcPr>
            <w:tcW w:w="2675"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Правила утверждения инвестиционных программ</w:t>
            </w:r>
          </w:p>
        </w:tc>
        <w:tc>
          <w:tcPr>
            <w:tcW w:w="6823"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tc>
      </w:tr>
      <w:tr w:rsidR="008D5F16" w:rsidRPr="001055CE" w:rsidTr="00DA44CF">
        <w:trPr>
          <w:trHeight w:val="70"/>
        </w:trPr>
        <w:tc>
          <w:tcPr>
            <w:tcW w:w="2675"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Отчеты о реализации инвестиционной программы АО «Тюменьэнерго» за 1-4 квартал 201</w:t>
            </w:r>
            <w:r>
              <w:rPr>
                <w:rFonts w:ascii="Times New Roman" w:hAnsi="Times New Roman" w:cs="Times New Roman"/>
                <w:color w:val="000000" w:themeColor="text1"/>
                <w:sz w:val="24"/>
                <w:szCs w:val="24"/>
                <w:lang w:eastAsia="en-US"/>
              </w:rPr>
              <w:t>8</w:t>
            </w:r>
            <w:r w:rsidRPr="001055CE">
              <w:rPr>
                <w:rFonts w:ascii="Times New Roman" w:hAnsi="Times New Roman" w:cs="Times New Roman"/>
                <w:color w:val="000000" w:themeColor="text1"/>
                <w:sz w:val="24"/>
                <w:szCs w:val="24"/>
                <w:lang w:eastAsia="en-US"/>
              </w:rPr>
              <w:t xml:space="preserve"> года и 201</w:t>
            </w:r>
            <w:r>
              <w:rPr>
                <w:rFonts w:ascii="Times New Roman" w:hAnsi="Times New Roman" w:cs="Times New Roman"/>
                <w:color w:val="000000" w:themeColor="text1"/>
                <w:sz w:val="24"/>
                <w:szCs w:val="24"/>
                <w:lang w:eastAsia="en-US"/>
              </w:rPr>
              <w:t>8</w:t>
            </w:r>
            <w:r w:rsidRPr="001055CE">
              <w:rPr>
                <w:rFonts w:ascii="Times New Roman" w:hAnsi="Times New Roman" w:cs="Times New Roman"/>
                <w:color w:val="000000" w:themeColor="text1"/>
                <w:sz w:val="24"/>
                <w:szCs w:val="24"/>
                <w:lang w:eastAsia="en-US"/>
              </w:rPr>
              <w:t xml:space="preserve"> год</w:t>
            </w:r>
          </w:p>
        </w:tc>
        <w:tc>
          <w:tcPr>
            <w:tcW w:w="6823"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spacing w:line="276" w:lineRule="auto"/>
              <w:ind w:left="34"/>
              <w:jc w:val="both"/>
              <w:rPr>
                <w:rFonts w:ascii="Times New Roman" w:hAnsi="Times New Roman" w:cs="Times New Roman"/>
                <w:color w:val="000000" w:themeColor="text1"/>
                <w:sz w:val="24"/>
                <w:szCs w:val="24"/>
                <w:lang w:eastAsia="en-US"/>
              </w:rPr>
            </w:pPr>
            <w:r w:rsidRPr="001055CE">
              <w:rPr>
                <w:rFonts w:ascii="Times New Roman" w:hAnsi="Times New Roman" w:cs="Times New Roman"/>
                <w:color w:val="000000" w:themeColor="text1"/>
                <w:sz w:val="24"/>
                <w:szCs w:val="24"/>
                <w:lang w:eastAsia="en-US"/>
              </w:rPr>
              <w:t>Отчеты о реализации инвестиционной программы</w:t>
            </w:r>
          </w:p>
        </w:tc>
      </w:tr>
    </w:tbl>
    <w:p w:rsidR="008D5F16" w:rsidRPr="001055CE" w:rsidRDefault="008D5F16" w:rsidP="008D5F16">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color w:val="000000" w:themeColor="text1"/>
          <w:sz w:val="24"/>
          <w:szCs w:val="24"/>
        </w:rPr>
      </w:pPr>
    </w:p>
    <w:p w:rsidR="008D5F16" w:rsidRPr="001055CE" w:rsidRDefault="008D5F16" w:rsidP="008D5F16">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color w:val="000000" w:themeColor="text1"/>
          <w:sz w:val="24"/>
          <w:szCs w:val="24"/>
        </w:rPr>
      </w:pPr>
    </w:p>
    <w:p w:rsidR="008D5F16" w:rsidRPr="001055CE" w:rsidRDefault="008D5F16" w:rsidP="008D5F16">
      <w:pPr>
        <w:keepNext/>
        <w:outlineLvl w:val="1"/>
        <w:rPr>
          <w:rFonts w:ascii="Times New Roman" w:hAnsi="Times New Roman" w:cs="Times New Roman"/>
          <w:b/>
          <w:bCs/>
          <w:iCs/>
          <w:color w:val="000000" w:themeColor="text1"/>
          <w:sz w:val="24"/>
          <w:szCs w:val="24"/>
        </w:rPr>
      </w:pPr>
      <w:r w:rsidRPr="001055CE">
        <w:rPr>
          <w:rFonts w:ascii="Times New Roman" w:hAnsi="Times New Roman" w:cs="Times New Roman"/>
          <w:b/>
          <w:bCs/>
          <w:iCs/>
          <w:color w:val="000000" w:themeColor="text1"/>
          <w:sz w:val="24"/>
          <w:szCs w:val="24"/>
        </w:rPr>
        <w:t>1.3. Перечень документов, на основании которых проводится работа.</w:t>
      </w:r>
    </w:p>
    <w:p w:rsidR="008D5F16" w:rsidRPr="001055CE" w:rsidRDefault="008D5F16" w:rsidP="008D5F16">
      <w:pPr>
        <w:keepNext/>
        <w:jc w:val="both"/>
        <w:outlineLvl w:val="1"/>
        <w:rPr>
          <w:rFonts w:ascii="Times New Roman" w:hAnsi="Times New Roman" w:cs="Times New Roman"/>
          <w:bCs/>
          <w:iCs/>
          <w:color w:val="000000" w:themeColor="text1"/>
          <w:sz w:val="24"/>
          <w:szCs w:val="24"/>
        </w:rPr>
      </w:pPr>
      <w:r w:rsidRPr="001055CE">
        <w:rPr>
          <w:rFonts w:ascii="Times New Roman" w:hAnsi="Times New Roman" w:cs="Times New Roman"/>
          <w:bCs/>
          <w:iCs/>
          <w:color w:val="000000" w:themeColor="text1"/>
          <w:sz w:val="24"/>
          <w:szCs w:val="24"/>
        </w:rPr>
        <w:t>•</w:t>
      </w:r>
      <w:r w:rsidRPr="001055CE">
        <w:rPr>
          <w:rFonts w:ascii="Times New Roman" w:hAnsi="Times New Roman" w:cs="Times New Roman"/>
          <w:bCs/>
          <w:iCs/>
          <w:color w:val="000000" w:themeColor="text1"/>
          <w:sz w:val="24"/>
          <w:szCs w:val="24"/>
        </w:rPr>
        <w:tab/>
        <w:t>Распоряжение Правительства РФ от 23.09.2016 г. N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(далее – Методические рекомендации).</w:t>
      </w:r>
    </w:p>
    <w:p w:rsidR="008D5F16" w:rsidRPr="001055CE" w:rsidRDefault="008D5F16" w:rsidP="008D5F16">
      <w:pPr>
        <w:keepNext/>
        <w:jc w:val="both"/>
        <w:outlineLvl w:val="1"/>
        <w:rPr>
          <w:rFonts w:ascii="Times New Roman" w:hAnsi="Times New Roman" w:cs="Times New Roman"/>
          <w:bCs/>
          <w:iCs/>
          <w:color w:val="000000" w:themeColor="text1"/>
          <w:sz w:val="24"/>
          <w:szCs w:val="24"/>
        </w:rPr>
      </w:pPr>
      <w:r w:rsidRPr="001055CE">
        <w:rPr>
          <w:rFonts w:ascii="Times New Roman" w:hAnsi="Times New Roman" w:cs="Times New Roman"/>
          <w:bCs/>
          <w:iCs/>
          <w:color w:val="000000" w:themeColor="text1"/>
          <w:sz w:val="24"/>
          <w:szCs w:val="24"/>
        </w:rPr>
        <w:t>•</w:t>
      </w:r>
      <w:r w:rsidRPr="001055CE">
        <w:rPr>
          <w:rFonts w:ascii="Times New Roman" w:hAnsi="Times New Roman" w:cs="Times New Roman"/>
          <w:bCs/>
          <w:iCs/>
          <w:color w:val="000000" w:themeColor="text1"/>
          <w:sz w:val="24"/>
          <w:szCs w:val="24"/>
        </w:rPr>
        <w:tab/>
        <w:t>Правила осуществления контроля за реализацией инвестиционных программ субъектов электроэнергетики, утвержденные Постановлением Правительства РФ от 01.12.2009 № 977 с учетом изменяющих документов.</w:t>
      </w:r>
    </w:p>
    <w:p w:rsidR="008D5F16" w:rsidRPr="001055CE" w:rsidRDefault="008D5F16" w:rsidP="008D5F16">
      <w:pPr>
        <w:keepNext/>
        <w:jc w:val="both"/>
        <w:outlineLvl w:val="1"/>
        <w:rPr>
          <w:rFonts w:ascii="Times New Roman" w:hAnsi="Times New Roman" w:cs="Times New Roman"/>
          <w:bCs/>
          <w:iCs/>
          <w:color w:val="000000" w:themeColor="text1"/>
          <w:sz w:val="24"/>
          <w:szCs w:val="24"/>
        </w:rPr>
      </w:pPr>
      <w:r w:rsidRPr="001055CE">
        <w:rPr>
          <w:rFonts w:ascii="Times New Roman" w:hAnsi="Times New Roman" w:cs="Times New Roman"/>
          <w:bCs/>
          <w:iCs/>
          <w:color w:val="000000" w:themeColor="text1"/>
          <w:sz w:val="24"/>
          <w:szCs w:val="24"/>
        </w:rPr>
        <w:t>•</w:t>
      </w:r>
      <w:r w:rsidRPr="001055CE">
        <w:rPr>
          <w:rFonts w:ascii="Times New Roman" w:hAnsi="Times New Roman" w:cs="Times New Roman"/>
          <w:bCs/>
          <w:iCs/>
          <w:color w:val="000000" w:themeColor="text1"/>
          <w:sz w:val="24"/>
          <w:szCs w:val="24"/>
        </w:rPr>
        <w:tab/>
        <w:t>Указания по подготовке внутренних нормативных документов в части разделов, связанных с разработкой и реализацией инвестиционной программы, подготовленные Росимуществом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rsidR="008D5F16" w:rsidRPr="001055CE" w:rsidRDefault="008D5F16" w:rsidP="008D5F16">
      <w:pPr>
        <w:keepNext/>
        <w:jc w:val="both"/>
        <w:outlineLvl w:val="1"/>
        <w:rPr>
          <w:rFonts w:ascii="Times New Roman" w:hAnsi="Times New Roman" w:cs="Times New Roman"/>
          <w:bCs/>
          <w:iCs/>
          <w:color w:val="000000" w:themeColor="text1"/>
          <w:sz w:val="24"/>
          <w:szCs w:val="24"/>
        </w:rPr>
      </w:pPr>
      <w:r w:rsidRPr="001055CE">
        <w:rPr>
          <w:rFonts w:ascii="Times New Roman" w:hAnsi="Times New Roman" w:cs="Times New Roman"/>
          <w:bCs/>
          <w:iCs/>
          <w:color w:val="000000" w:themeColor="text1"/>
          <w:sz w:val="24"/>
          <w:szCs w:val="24"/>
        </w:rPr>
        <w:t>•</w:t>
      </w:r>
      <w:r w:rsidRPr="001055CE">
        <w:rPr>
          <w:rFonts w:ascii="Times New Roman" w:hAnsi="Times New Roman" w:cs="Times New Roman"/>
          <w:bCs/>
          <w:iCs/>
          <w:color w:val="000000" w:themeColor="text1"/>
          <w:sz w:val="24"/>
          <w:szCs w:val="24"/>
        </w:rPr>
        <w:tab/>
        <w:t>Стандарты раскрытия информации субъектами оптового и розничных рынков электрической энергии, утвержденные Постановлением Правительства РФ от 24.01.2004 № 24 (далее - Стандарты раскрытия информации).</w:t>
      </w:r>
    </w:p>
    <w:p w:rsidR="008D5F16" w:rsidRPr="001055CE" w:rsidRDefault="008D5F16" w:rsidP="008D5F16">
      <w:pPr>
        <w:keepNext/>
        <w:jc w:val="both"/>
        <w:outlineLvl w:val="1"/>
        <w:rPr>
          <w:rFonts w:ascii="Times New Roman" w:hAnsi="Times New Roman" w:cs="Times New Roman"/>
          <w:bCs/>
          <w:iCs/>
          <w:color w:val="000000" w:themeColor="text1"/>
          <w:sz w:val="24"/>
          <w:szCs w:val="24"/>
        </w:rPr>
      </w:pPr>
      <w:r w:rsidRPr="001055CE">
        <w:rPr>
          <w:rFonts w:ascii="Times New Roman" w:hAnsi="Times New Roman" w:cs="Times New Roman"/>
          <w:bCs/>
          <w:iCs/>
          <w:color w:val="000000" w:themeColor="text1"/>
          <w:sz w:val="24"/>
          <w:szCs w:val="24"/>
        </w:rPr>
        <w:t>•</w:t>
      </w:r>
      <w:r w:rsidRPr="001055CE">
        <w:rPr>
          <w:rFonts w:ascii="Times New Roman" w:hAnsi="Times New Roman" w:cs="Times New Roman"/>
          <w:bCs/>
          <w:iCs/>
          <w:color w:val="000000" w:themeColor="text1"/>
          <w:sz w:val="24"/>
          <w:szCs w:val="24"/>
        </w:rPr>
        <w:tab/>
        <w:t>Приказ Минэнерго России от 05.05.2016 № 380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 380).</w:t>
      </w:r>
    </w:p>
    <w:p w:rsidR="008D5F16" w:rsidRPr="001055CE" w:rsidRDefault="008D5F16" w:rsidP="008D5F16">
      <w:pPr>
        <w:keepNext/>
        <w:jc w:val="both"/>
        <w:outlineLvl w:val="1"/>
        <w:rPr>
          <w:rFonts w:ascii="Times New Roman" w:hAnsi="Times New Roman" w:cs="Times New Roman"/>
          <w:bCs/>
          <w:iCs/>
          <w:color w:val="000000" w:themeColor="text1"/>
          <w:sz w:val="24"/>
          <w:szCs w:val="24"/>
        </w:rPr>
      </w:pPr>
      <w:r w:rsidRPr="001055CE">
        <w:rPr>
          <w:rFonts w:ascii="Times New Roman" w:hAnsi="Times New Roman" w:cs="Times New Roman"/>
          <w:bCs/>
          <w:iCs/>
          <w:color w:val="000000" w:themeColor="text1"/>
          <w:sz w:val="24"/>
          <w:szCs w:val="24"/>
        </w:rPr>
        <w:t>•</w:t>
      </w:r>
      <w:r w:rsidRPr="001055CE">
        <w:rPr>
          <w:rFonts w:ascii="Times New Roman" w:hAnsi="Times New Roman" w:cs="Times New Roman"/>
          <w:bCs/>
          <w:iCs/>
          <w:color w:val="000000" w:themeColor="text1"/>
          <w:sz w:val="24"/>
          <w:szCs w:val="24"/>
        </w:rPr>
        <w:tab/>
        <w:t>Приказ Минэнерго России от 14.03.2016 № 177 «Об утверждении методических указаний по расчету количественных показателей инвестиционных программ сетевых организаций».</w:t>
      </w:r>
    </w:p>
    <w:p w:rsidR="008D5F16" w:rsidRPr="001055CE" w:rsidRDefault="008D5F16" w:rsidP="008D5F16">
      <w:pPr>
        <w:keepNext/>
        <w:jc w:val="both"/>
        <w:outlineLvl w:val="1"/>
        <w:rPr>
          <w:rFonts w:ascii="Times New Roman" w:hAnsi="Times New Roman" w:cs="Times New Roman"/>
          <w:bCs/>
          <w:iCs/>
          <w:color w:val="000000" w:themeColor="text1"/>
          <w:sz w:val="24"/>
          <w:szCs w:val="24"/>
        </w:rPr>
      </w:pPr>
      <w:r w:rsidRPr="001055CE">
        <w:rPr>
          <w:rFonts w:ascii="Times New Roman" w:hAnsi="Times New Roman" w:cs="Times New Roman"/>
          <w:bCs/>
          <w:iCs/>
          <w:color w:val="000000" w:themeColor="text1"/>
          <w:sz w:val="24"/>
          <w:szCs w:val="24"/>
        </w:rPr>
        <w:t>•</w:t>
      </w:r>
      <w:r w:rsidRPr="001055CE">
        <w:rPr>
          <w:rFonts w:ascii="Times New Roman" w:hAnsi="Times New Roman" w:cs="Times New Roman"/>
          <w:bCs/>
          <w:iCs/>
          <w:color w:val="000000" w:themeColor="text1"/>
          <w:sz w:val="24"/>
          <w:szCs w:val="24"/>
        </w:rPr>
        <w:tab/>
        <w:t xml:space="preserve">Положение по инвестиционной деятельности АО «Тюменьэнерго», (утверждено решением Совета директоров Общества, протокол от 24.03.2016 № 07/16). </w:t>
      </w:r>
    </w:p>
    <w:p w:rsidR="008D5F16" w:rsidRPr="001055CE" w:rsidRDefault="008D5F16" w:rsidP="008D5F16">
      <w:pPr>
        <w:keepNext/>
        <w:jc w:val="both"/>
        <w:outlineLvl w:val="1"/>
        <w:rPr>
          <w:rFonts w:ascii="Times New Roman" w:hAnsi="Times New Roman" w:cs="Times New Roman"/>
          <w:bCs/>
          <w:iCs/>
          <w:color w:val="000000" w:themeColor="text1"/>
          <w:sz w:val="24"/>
          <w:szCs w:val="24"/>
        </w:rPr>
      </w:pPr>
      <w:r w:rsidRPr="001055CE">
        <w:rPr>
          <w:rFonts w:ascii="Times New Roman" w:hAnsi="Times New Roman" w:cs="Times New Roman"/>
          <w:bCs/>
          <w:iCs/>
          <w:color w:val="000000" w:themeColor="text1"/>
          <w:sz w:val="24"/>
          <w:szCs w:val="24"/>
        </w:rPr>
        <w:t>•</w:t>
      </w:r>
      <w:r w:rsidRPr="001055CE">
        <w:rPr>
          <w:rFonts w:ascii="Times New Roman" w:hAnsi="Times New Roman" w:cs="Times New Roman"/>
          <w:bCs/>
          <w:iCs/>
          <w:color w:val="000000" w:themeColor="text1"/>
          <w:sz w:val="24"/>
          <w:szCs w:val="24"/>
        </w:rPr>
        <w:tab/>
        <w:t xml:space="preserve">Долгосрочная программа развития АО «Тюменьэнерго», актуальная на момент формирования и утверждения инвестиционной программы (далее - долгосрочная программа развития). </w:t>
      </w:r>
    </w:p>
    <w:p w:rsidR="008D5F16" w:rsidRPr="001055CE" w:rsidRDefault="008D5F16" w:rsidP="008D5F16">
      <w:pPr>
        <w:keepNext/>
        <w:jc w:val="both"/>
        <w:outlineLvl w:val="1"/>
        <w:rPr>
          <w:rFonts w:ascii="Times New Roman" w:hAnsi="Times New Roman" w:cs="Times New Roman"/>
          <w:bCs/>
          <w:iCs/>
          <w:color w:val="000000" w:themeColor="text1"/>
          <w:sz w:val="24"/>
          <w:szCs w:val="24"/>
        </w:rPr>
      </w:pPr>
      <w:r w:rsidRPr="001055CE">
        <w:rPr>
          <w:rFonts w:ascii="Times New Roman" w:hAnsi="Times New Roman" w:cs="Times New Roman"/>
          <w:bCs/>
          <w:iCs/>
          <w:color w:val="000000" w:themeColor="text1"/>
          <w:sz w:val="24"/>
          <w:szCs w:val="24"/>
        </w:rPr>
        <w:t>•</w:t>
      </w:r>
      <w:r w:rsidRPr="001055CE">
        <w:rPr>
          <w:rFonts w:ascii="Times New Roman" w:hAnsi="Times New Roman" w:cs="Times New Roman"/>
          <w:bCs/>
          <w:iCs/>
          <w:color w:val="000000" w:themeColor="text1"/>
          <w:sz w:val="24"/>
          <w:szCs w:val="24"/>
        </w:rPr>
        <w:tab/>
        <w:t>Сценарные условия формирования инвестиционных программ АО «Тюменьэнерго», утвержденные в установленном Обществом порядке.</w:t>
      </w:r>
    </w:p>
    <w:p w:rsidR="008D5F16" w:rsidRPr="001055CE" w:rsidRDefault="008D5F16" w:rsidP="008D5F16">
      <w:pPr>
        <w:keepNext/>
        <w:jc w:val="both"/>
        <w:outlineLvl w:val="1"/>
        <w:rPr>
          <w:rFonts w:ascii="Times New Roman" w:hAnsi="Times New Roman" w:cs="Times New Roman"/>
          <w:bCs/>
          <w:iCs/>
          <w:color w:val="000000" w:themeColor="text1"/>
          <w:sz w:val="24"/>
          <w:szCs w:val="24"/>
        </w:rPr>
      </w:pPr>
      <w:r w:rsidRPr="001055CE">
        <w:rPr>
          <w:rFonts w:ascii="Times New Roman" w:hAnsi="Times New Roman" w:cs="Times New Roman"/>
          <w:bCs/>
          <w:iCs/>
          <w:color w:val="000000" w:themeColor="text1"/>
          <w:sz w:val="24"/>
          <w:szCs w:val="24"/>
        </w:rPr>
        <w:t>•</w:t>
      </w:r>
      <w:r w:rsidRPr="001055CE">
        <w:rPr>
          <w:rFonts w:ascii="Times New Roman" w:hAnsi="Times New Roman" w:cs="Times New Roman"/>
          <w:bCs/>
          <w:iCs/>
          <w:color w:val="000000" w:themeColor="text1"/>
          <w:sz w:val="24"/>
          <w:szCs w:val="24"/>
        </w:rPr>
        <w:tab/>
        <w:t>Регламент формирования Инвестиционной программы и подготовки отчетности об ее реализации, повышения инвестиционной эффективности и сокращения расходов в АО «Тюменьэнерго» (утвержден решением Совета директоров Общества, протокол от 13.02.2017 № 03/17).</w:t>
      </w:r>
    </w:p>
    <w:p w:rsidR="008D5F16" w:rsidRPr="001055CE" w:rsidRDefault="008D5F16" w:rsidP="008D5F16">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p>
    <w:p w:rsidR="008D5F16" w:rsidRPr="001055CE" w:rsidRDefault="008D5F16" w:rsidP="008D5F16">
      <w:pPr>
        <w:keepNext/>
        <w:outlineLvl w:val="1"/>
        <w:rPr>
          <w:rFonts w:ascii="Times New Roman" w:hAnsi="Times New Roman" w:cs="Times New Roman"/>
          <w:b/>
          <w:bCs/>
          <w:iCs/>
          <w:color w:val="000000" w:themeColor="text1"/>
          <w:sz w:val="24"/>
          <w:szCs w:val="24"/>
        </w:rPr>
      </w:pPr>
      <w:r w:rsidRPr="001055CE">
        <w:rPr>
          <w:rFonts w:ascii="Times New Roman" w:hAnsi="Times New Roman" w:cs="Times New Roman"/>
          <w:b/>
          <w:bCs/>
          <w:iCs/>
          <w:color w:val="000000" w:themeColor="text1"/>
          <w:sz w:val="24"/>
          <w:szCs w:val="24"/>
        </w:rPr>
        <w:t>2. Цель, содержание и объем оказываемых услуг.</w:t>
      </w:r>
    </w:p>
    <w:p w:rsidR="008D5F16" w:rsidRPr="001055CE" w:rsidRDefault="008D5F16" w:rsidP="008D5F16">
      <w:pPr>
        <w:keepNext/>
        <w:outlineLvl w:val="1"/>
        <w:rPr>
          <w:rFonts w:ascii="Times New Roman" w:hAnsi="Times New Roman" w:cs="Times New Roman"/>
          <w:b/>
          <w:bCs/>
          <w:iCs/>
          <w:color w:val="000000" w:themeColor="text1"/>
          <w:sz w:val="24"/>
          <w:szCs w:val="24"/>
        </w:rPr>
      </w:pPr>
    </w:p>
    <w:p w:rsidR="008D5F16" w:rsidRPr="001055CE" w:rsidRDefault="008D5F16" w:rsidP="008D5F16">
      <w:pPr>
        <w:tabs>
          <w:tab w:val="center" w:pos="4820"/>
          <w:tab w:val="right" w:pos="9639"/>
        </w:tabs>
        <w:ind w:firstLine="709"/>
        <w:jc w:val="both"/>
        <w:rPr>
          <w:rFonts w:ascii="Times New Roman" w:hAnsi="Times New Roman" w:cs="Times New Roman"/>
          <w:color w:val="000000" w:themeColor="text1"/>
          <w:spacing w:val="-1"/>
          <w:sz w:val="24"/>
          <w:szCs w:val="24"/>
        </w:rPr>
      </w:pPr>
      <w:r w:rsidRPr="001055CE">
        <w:rPr>
          <w:rFonts w:ascii="Times New Roman" w:hAnsi="Times New Roman" w:cs="Times New Roman"/>
          <w:color w:val="000000" w:themeColor="text1"/>
          <w:spacing w:val="-1"/>
          <w:sz w:val="24"/>
          <w:szCs w:val="24"/>
        </w:rPr>
        <w:t>2.1. Целью работ является выполнение директивы Правительства Российской Федерации от 16.03.2017 № 1752п-П13 (далее – Директива) по</w:t>
      </w:r>
      <w:r w:rsidRPr="001055CE">
        <w:rPr>
          <w:rFonts w:ascii="Times New Roman" w:eastAsia="Calibri" w:hAnsi="Times New Roman" w:cs="Times New Roman"/>
          <w:color w:val="000000" w:themeColor="text1"/>
          <w:sz w:val="24"/>
          <w:szCs w:val="24"/>
          <w:lang w:eastAsia="en-US"/>
        </w:rPr>
        <w:t xml:space="preserve"> проведению технологического и ценового аудита </w:t>
      </w:r>
      <w:r w:rsidRPr="001055CE">
        <w:rPr>
          <w:rFonts w:ascii="Times New Roman" w:hAnsi="Times New Roman" w:cs="Times New Roman"/>
          <w:bCs/>
          <w:color w:val="000000" w:themeColor="text1"/>
          <w:sz w:val="24"/>
          <w:szCs w:val="24"/>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об утверждении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в соответствии требованиям п. 1.1.1 – 1.4 Директивы.</w:t>
      </w:r>
    </w:p>
    <w:p w:rsidR="008D5F16" w:rsidRPr="001055CE" w:rsidRDefault="008D5F16" w:rsidP="008D5F16">
      <w:pPr>
        <w:tabs>
          <w:tab w:val="left" w:pos="1418"/>
          <w:tab w:val="center" w:pos="4820"/>
          <w:tab w:val="right" w:pos="9639"/>
        </w:tabs>
        <w:ind w:firstLine="709"/>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2.2. Проведение технологического и ценового аудита отчетов АО «Тюменьэнерго», включает:</w:t>
      </w:r>
    </w:p>
    <w:p w:rsidR="008D5F16" w:rsidRPr="001055CE" w:rsidRDefault="008D5F16" w:rsidP="008D5F16">
      <w:pPr>
        <w:numPr>
          <w:ilvl w:val="0"/>
          <w:numId w:val="7"/>
        </w:numPr>
        <w:tabs>
          <w:tab w:val="left" w:pos="1701"/>
          <w:tab w:val="right" w:pos="9639"/>
        </w:tabs>
        <w:ind w:left="0" w:firstLine="709"/>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Проверку выполнения при реализации инвестиционной программы требований законодательства Российской Федерации, предъявляемых к инвестиционной деятельности Заказчика;</w:t>
      </w:r>
    </w:p>
    <w:p w:rsidR="008D5F16" w:rsidRPr="001055CE" w:rsidRDefault="008D5F16" w:rsidP="008D5F16">
      <w:pPr>
        <w:numPr>
          <w:ilvl w:val="0"/>
          <w:numId w:val="7"/>
        </w:numPr>
        <w:tabs>
          <w:tab w:val="left" w:pos="1701"/>
          <w:tab w:val="right" w:pos="9639"/>
        </w:tabs>
        <w:ind w:left="0" w:firstLine="709"/>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Проверку достижения плановых значений количественных показателей и целевых показателей;</w:t>
      </w:r>
    </w:p>
    <w:p w:rsidR="008D5F16" w:rsidRPr="001055CE" w:rsidRDefault="008D5F16" w:rsidP="008D5F16">
      <w:pPr>
        <w:numPr>
          <w:ilvl w:val="0"/>
          <w:numId w:val="7"/>
        </w:numPr>
        <w:tabs>
          <w:tab w:val="left" w:pos="1701"/>
          <w:tab w:val="right" w:pos="9639"/>
        </w:tabs>
        <w:ind w:left="0" w:firstLine="709"/>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Проверку достоверности информации, содержащейся в отчетах;</w:t>
      </w:r>
    </w:p>
    <w:p w:rsidR="008D5F16" w:rsidRPr="001055CE" w:rsidRDefault="008D5F16" w:rsidP="008D5F16">
      <w:pPr>
        <w:numPr>
          <w:ilvl w:val="0"/>
          <w:numId w:val="7"/>
        </w:numPr>
        <w:tabs>
          <w:tab w:val="left" w:pos="1701"/>
          <w:tab w:val="right" w:pos="9639"/>
        </w:tabs>
        <w:ind w:left="0" w:firstLine="709"/>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Оценку эффективности реализации инвестиционной программы, в том числе анализ причин и обоснованности отклонения фактических значений показателей реализации инвестиционных проектов, количественных показателей от их плановых значений и значений целевых показателей, превышения фактических объемов финансирования и общей стоимости инвестиционных проектов относительно соответствующих показателей, предусмотренных утвержденной инвестиционной программой.</w:t>
      </w:r>
    </w:p>
    <w:p w:rsidR="008D5F16" w:rsidRPr="001055CE" w:rsidRDefault="008D5F16" w:rsidP="008D5F16">
      <w:pPr>
        <w:tabs>
          <w:tab w:val="left" w:pos="1418"/>
          <w:tab w:val="center" w:pos="4820"/>
          <w:tab w:val="right" w:pos="9639"/>
        </w:tabs>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2.3. Результатом проведения технологического и ценового аудита отчетов о реализации инвестиционной программы является приемка Заказчиком заключения Исполнителя, подготовленное в соответствии с Методическими рекомендациями, содержащее в том числе:</w:t>
      </w:r>
    </w:p>
    <w:p w:rsidR="008D5F16" w:rsidRPr="001055CE" w:rsidRDefault="008D5F16" w:rsidP="008D5F16">
      <w:pPr>
        <w:numPr>
          <w:ilvl w:val="0"/>
          <w:numId w:val="8"/>
        </w:numPr>
        <w:tabs>
          <w:tab w:val="left" w:pos="1701"/>
          <w:tab w:val="center" w:pos="4820"/>
          <w:tab w:val="right" w:pos="9639"/>
        </w:tabs>
        <w:ind w:left="0" w:firstLine="709"/>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Информацию об отчетах о реализации инвестиционной программы и обосновывающих их материалах в форме электронных документов, которые подготовлены в соответствии с формами и требованиями к форматам их раскрытия, утверждаемыми Министерством энергетики Российской Федерации, и подписаны с использованием усиленной квалифицированной электронной подписи Заказчика, переданную Исполнителю в рамках договора аудита отчетов для подготовки заключения;</w:t>
      </w:r>
    </w:p>
    <w:p w:rsidR="008D5F16" w:rsidRPr="001055CE" w:rsidRDefault="008D5F16" w:rsidP="008D5F16">
      <w:pPr>
        <w:numPr>
          <w:ilvl w:val="0"/>
          <w:numId w:val="8"/>
        </w:numPr>
        <w:tabs>
          <w:tab w:val="left" w:pos="1701"/>
          <w:tab w:val="center" w:pos="4820"/>
          <w:tab w:val="right" w:pos="9639"/>
        </w:tabs>
        <w:ind w:left="0" w:firstLine="709"/>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Результаты проверки соответствия информации об отчетах о реализации инвестиционной программы и обосновывающих их материалах правилам заполнения форм раскрытия указанной информации, утвержденным Министерством энергетики Российской Федерации;</w:t>
      </w:r>
    </w:p>
    <w:p w:rsidR="008D5F16" w:rsidRPr="001055CE" w:rsidRDefault="008D5F16" w:rsidP="008D5F16">
      <w:pPr>
        <w:numPr>
          <w:ilvl w:val="0"/>
          <w:numId w:val="8"/>
        </w:numPr>
        <w:tabs>
          <w:tab w:val="left" w:pos="1701"/>
          <w:tab w:val="center" w:pos="4820"/>
          <w:tab w:val="right" w:pos="9639"/>
        </w:tabs>
        <w:ind w:left="0" w:firstLine="709"/>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color w:val="000000" w:themeColor="text1"/>
          <w:sz w:val="24"/>
          <w:szCs w:val="24"/>
        </w:rPr>
        <w:t>Результаты проверки достоверности отчетов о реализации инвестиционной программы, в том числе результаты проверки соответствия информации, указанной в отчетах о реализации инвестиционной программы, информации, содержащейся в первичных учетных документах бухгалтерского учета Заказчика, а также в иных документах, которые указаны в отчетах о реализации инвестиционной программы в качестве источников такой информации;</w:t>
      </w:r>
    </w:p>
    <w:p w:rsidR="008D5F16" w:rsidRPr="001055CE" w:rsidRDefault="008D5F16" w:rsidP="008D5F16">
      <w:pPr>
        <w:numPr>
          <w:ilvl w:val="0"/>
          <w:numId w:val="8"/>
        </w:numPr>
        <w:tabs>
          <w:tab w:val="left" w:pos="1701"/>
          <w:tab w:val="center" w:pos="4820"/>
          <w:tab w:val="right" w:pos="9639"/>
        </w:tabs>
        <w:ind w:left="0" w:firstLine="709"/>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Р</w:t>
      </w:r>
      <w:r w:rsidRPr="001055CE">
        <w:rPr>
          <w:rFonts w:ascii="Times New Roman" w:hAnsi="Times New Roman" w:cs="Times New Roman"/>
          <w:color w:val="000000" w:themeColor="text1"/>
          <w:sz w:val="24"/>
          <w:szCs w:val="24"/>
        </w:rPr>
        <w:t>езультаты проверки выполнения при реализации инвестиционной программы требований законодательства Российской Федерации, предъявляемых к инвестиционной деятельности сетевых организаций;</w:t>
      </w:r>
    </w:p>
    <w:p w:rsidR="008D5F16" w:rsidRPr="001055CE" w:rsidRDefault="008D5F16" w:rsidP="008D5F16">
      <w:pPr>
        <w:numPr>
          <w:ilvl w:val="0"/>
          <w:numId w:val="8"/>
        </w:numPr>
        <w:tabs>
          <w:tab w:val="left" w:pos="1701"/>
          <w:tab w:val="center" w:pos="4820"/>
          <w:tab w:val="right" w:pos="9639"/>
        </w:tabs>
        <w:ind w:left="0" w:firstLine="709"/>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color w:val="000000" w:themeColor="text1"/>
          <w:sz w:val="24"/>
          <w:szCs w:val="24"/>
        </w:rPr>
        <w:t>Результаты проверки достижения плановых значений количественных показателей и значений целевых показателей;</w:t>
      </w:r>
    </w:p>
    <w:p w:rsidR="008D5F16" w:rsidRPr="001055CE" w:rsidRDefault="008D5F16" w:rsidP="008D5F16">
      <w:pPr>
        <w:numPr>
          <w:ilvl w:val="0"/>
          <w:numId w:val="8"/>
        </w:numPr>
        <w:tabs>
          <w:tab w:val="left" w:pos="1701"/>
          <w:tab w:val="center" w:pos="4820"/>
          <w:tab w:val="right" w:pos="9639"/>
        </w:tabs>
        <w:ind w:left="0" w:firstLine="709"/>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color w:val="000000" w:themeColor="text1"/>
          <w:sz w:val="24"/>
          <w:szCs w:val="24"/>
        </w:rPr>
        <w:t>Результаты оценки эффективности реализации инвестиционной программы, включающие заключения об обоснованности или необоснованности и причинах:</w:t>
      </w:r>
    </w:p>
    <w:p w:rsidR="008D5F16" w:rsidRPr="001055CE" w:rsidRDefault="008D5F16" w:rsidP="008D5F16">
      <w:pPr>
        <w:widowControl/>
        <w:numPr>
          <w:ilvl w:val="0"/>
          <w:numId w:val="16"/>
        </w:numPr>
        <w:tabs>
          <w:tab w:val="left" w:pos="851"/>
          <w:tab w:val="center" w:pos="4820"/>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отклонения фактических значений показателей реализации инвестиционных проектов, в том числе фактических значений показателей объектов инвестиционной деятельности, от плановых значений таких показателей, предусмотренных утвержденной инвестиционной программой, с приложением обосновывающих документов и расчетов;</w:t>
      </w:r>
    </w:p>
    <w:p w:rsidR="008D5F16" w:rsidRPr="001055CE" w:rsidRDefault="008D5F16" w:rsidP="008D5F16">
      <w:pPr>
        <w:widowControl/>
        <w:numPr>
          <w:ilvl w:val="0"/>
          <w:numId w:val="16"/>
        </w:numPr>
        <w:tabs>
          <w:tab w:val="left" w:pos="851"/>
          <w:tab w:val="center" w:pos="4820"/>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отклонения фактических значений количественных показателей от их плановых значений, предусмотренных утвержденной инвестиционной программой с приложением обосновывающих документов и расчетов;</w:t>
      </w:r>
    </w:p>
    <w:p w:rsidR="008D5F16" w:rsidRPr="001055CE" w:rsidRDefault="008D5F16" w:rsidP="008D5F16">
      <w:pPr>
        <w:widowControl/>
        <w:numPr>
          <w:ilvl w:val="0"/>
          <w:numId w:val="16"/>
        </w:numPr>
        <w:tabs>
          <w:tab w:val="left" w:pos="709"/>
          <w:tab w:val="center" w:pos="4820"/>
          <w:tab w:val="right" w:pos="9639"/>
        </w:tabs>
        <w:autoSpaceDE/>
        <w:adjustRightInd/>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w:t>
      </w:r>
    </w:p>
    <w:p w:rsidR="008D5F16" w:rsidRPr="001055CE" w:rsidRDefault="008D5F16" w:rsidP="008D5F16">
      <w:pPr>
        <w:numPr>
          <w:ilvl w:val="0"/>
          <w:numId w:val="8"/>
        </w:numPr>
        <w:tabs>
          <w:tab w:val="center" w:pos="1701"/>
          <w:tab w:val="right" w:pos="9639"/>
        </w:tabs>
        <w:ind w:left="0" w:firstLine="709"/>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Предложения по корректировке утвержденной инвестиционной программы (при наличии таких предложений), подготовленные в целях повышения эффективности реализации инвестиционной программы, с приложением обосновывающих документов и расчетов.</w:t>
      </w:r>
    </w:p>
    <w:p w:rsidR="008D5F16" w:rsidRPr="001055CE" w:rsidRDefault="008D5F16" w:rsidP="008D5F16">
      <w:pPr>
        <w:tabs>
          <w:tab w:val="center" w:pos="1701"/>
          <w:tab w:val="right" w:pos="9639"/>
        </w:tabs>
        <w:jc w:val="both"/>
        <w:rPr>
          <w:rFonts w:ascii="Times New Roman" w:hAnsi="Times New Roman" w:cs="Times New Roman"/>
          <w:color w:val="000000" w:themeColor="text1"/>
          <w:sz w:val="24"/>
          <w:szCs w:val="24"/>
          <w:highlight w:val="yellow"/>
        </w:rPr>
      </w:pPr>
    </w:p>
    <w:p w:rsidR="008D5F16" w:rsidRPr="001055CE" w:rsidRDefault="008D5F16" w:rsidP="008D5F16">
      <w:pPr>
        <w:keepNext/>
        <w:outlineLvl w:val="1"/>
        <w:rPr>
          <w:rFonts w:ascii="Times New Roman" w:hAnsi="Times New Roman" w:cs="Times New Roman"/>
          <w:b/>
          <w:bCs/>
          <w:iCs/>
          <w:color w:val="000000" w:themeColor="text1"/>
          <w:sz w:val="24"/>
          <w:szCs w:val="24"/>
        </w:rPr>
      </w:pPr>
      <w:r w:rsidRPr="001055CE">
        <w:rPr>
          <w:rFonts w:ascii="Times New Roman" w:hAnsi="Times New Roman" w:cs="Times New Roman"/>
          <w:b/>
          <w:bCs/>
          <w:iCs/>
          <w:color w:val="000000" w:themeColor="text1"/>
          <w:sz w:val="24"/>
          <w:szCs w:val="24"/>
        </w:rPr>
        <w:t>3. Порядок оказания услуг и состав передаваемой информации для технологического и ценового аудита отчётов о реализации инвестиционной программы.</w:t>
      </w:r>
    </w:p>
    <w:p w:rsidR="008D5F16" w:rsidRPr="001055CE" w:rsidRDefault="008D5F16" w:rsidP="008D5F16">
      <w:pPr>
        <w:keepNext/>
        <w:outlineLvl w:val="1"/>
        <w:rPr>
          <w:rFonts w:ascii="Times New Roman" w:hAnsi="Times New Roman" w:cs="Times New Roman"/>
          <w:b/>
          <w:bCs/>
          <w:iCs/>
          <w:color w:val="000000" w:themeColor="text1"/>
          <w:sz w:val="24"/>
          <w:szCs w:val="24"/>
        </w:rPr>
      </w:pP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3.1. Для проведения работ Заказчик в срок не позднее 50 (пятидесяти) дней с даты окончания отчётного периода для технологического и ценового аудита квартальных отчётов и 5 апреля, года следующего за отчётным - для технологического и ценового аудита  годового отчёта, предоставляет Исполнителю отчёт о реализации инвестиционной программы АО «Тюменьэнерго» за период, подлежащий технологическому и ценовому аудиту, а также комплект документов и материалов к отчёту о реализации инвестиционной программы, в объеме, раскрываемом Обществом в соответствии со Стандартами раскрытия информации, (далее Исходные данные) и/или ссылку на указанную информацию, размещенную в сети Интернет, а также перечень ответственных лиц со стороны Заказчика с указанием должности, ФИО, контактных телефонов, адресов электронной почты.</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3.2. Стороны перед выполнением Исполнителем работ, определяют дополнительный перечень, возможность и сроки предоставления Заказчиком информации, необходимой для выполнения договора, по форме, указанной в приложении № 1 к настоящему Техническому заданию, а также необходимость проведения Исполнителем дополнительных работ по сбору данных.</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3.3. Инициирование представления информации, указанной в п. 3.2, осуществляет Исполнитель в виде официального письменного запроса Заказчику.</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3.4. Исполнитель оценивает полноту исходных данных, а также дополнительной информации, определенной согласно п. 3.2, и, в случае наличия замечаний, уведомляет об этом Заказчика в виде официального письменного запроса.</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3.5. Заказчик предоставляет информацию, запрашиваемую в соответствии с п. 3.4. в течение 3 (трех) рабочих дней с момента получения письменного запроса Исполнителя.</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3.6. Информация, подготовленная в соответствии с п. 3.1 и 3.2, передается Заказчиком Исполнителю с подписанием Акта приема-передачи документации по форме приложения № 7 к Договору.</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3.7. Исполнитель в ходе проведения технологического и ценового аудита отчетов в случае выявления замечаний к отчёту и/или раскрываемым материалам, уведомляет Заказчика о выявленных замечаниях/отклонениях и в срок не позднее 10 (десяти) рабочих дней до даты, указанной в п. 4.3 и направляет Заказчику проект Заключения для ознакомления и представления замечаний (при наличии).</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u w:val="single"/>
        </w:rPr>
      </w:pPr>
      <w:r w:rsidRPr="001055CE">
        <w:rPr>
          <w:rFonts w:ascii="Times New Roman" w:hAnsi="Times New Roman" w:cs="Times New Roman"/>
          <w:color w:val="222222"/>
          <w:sz w:val="24"/>
          <w:szCs w:val="24"/>
          <w:u w:val="single"/>
        </w:rPr>
        <w:t>3.8. В случае доработки Заказчиком отчетов о реализации инвестиционной программы до их раскрытия в соответствии со стандартами раскрытия информации в целях учета полученного заключения о проведении ценового и технологического аудита, Заказчик в течение 5 (пяти) дней с момента получения замечаний, указанных в п. 3.7, передает Исполнителю доработанный отчет о реализации инвестиционной программы с пояснительными материалами.</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3.9. Исполнитель дорабатывает проект Заключения с учетом информации, полученной от Заказчика в соответствии с п. п. 3.7 и 3.8,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3.10. По результатам технологического и ценового аудита отчётов по каждому этапу работ, Исполнителем составляются и предоставляются Заказчику следующие документы:</w:t>
      </w:r>
    </w:p>
    <w:p w:rsidR="008D5F16" w:rsidRPr="001055CE" w:rsidRDefault="008D5F16" w:rsidP="008D5F16">
      <w:pPr>
        <w:widowControl/>
        <w:numPr>
          <w:ilvl w:val="0"/>
          <w:numId w:val="15"/>
        </w:numPr>
        <w:tabs>
          <w:tab w:val="left" w:pos="851"/>
          <w:tab w:val="left" w:pos="993"/>
          <w:tab w:val="center" w:pos="4820"/>
          <w:tab w:val="right" w:pos="9639"/>
        </w:tabs>
        <w:autoSpaceDE/>
        <w:adjustRightInd/>
        <w:spacing w:line="276" w:lineRule="auto"/>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Заключение Исполнителя о проведении технологического и ценового аудита отчетов о реализации инвестиционной программы, выполненное в соответствии с Методическими рекомендациями.</w:t>
      </w:r>
    </w:p>
    <w:p w:rsidR="008D5F16" w:rsidRPr="001055CE" w:rsidRDefault="008D5F16" w:rsidP="008D5F16">
      <w:pPr>
        <w:widowControl/>
        <w:numPr>
          <w:ilvl w:val="0"/>
          <w:numId w:val="15"/>
        </w:numPr>
        <w:tabs>
          <w:tab w:val="left" w:pos="851"/>
          <w:tab w:val="left" w:pos="993"/>
          <w:tab w:val="center" w:pos="4820"/>
          <w:tab w:val="right" w:pos="9639"/>
        </w:tabs>
        <w:autoSpaceDE/>
        <w:adjustRightInd/>
        <w:spacing w:line="276" w:lineRule="auto"/>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Презентационные материалы к Заключению Исполнителя.</w:t>
      </w:r>
    </w:p>
    <w:p w:rsidR="008D5F16" w:rsidRPr="001055CE" w:rsidRDefault="008D5F16" w:rsidP="008D5F16">
      <w:pPr>
        <w:widowControl/>
        <w:numPr>
          <w:ilvl w:val="0"/>
          <w:numId w:val="15"/>
        </w:numPr>
        <w:tabs>
          <w:tab w:val="left" w:pos="851"/>
          <w:tab w:val="left" w:pos="993"/>
          <w:tab w:val="center" w:pos="4820"/>
          <w:tab w:val="right" w:pos="9639"/>
        </w:tabs>
        <w:autoSpaceDE/>
        <w:adjustRightInd/>
        <w:spacing w:line="276" w:lineRule="auto"/>
        <w:ind w:left="0" w:firstLine="567"/>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Отчет об оказании Услуг по Договору/этапу.</w:t>
      </w:r>
    </w:p>
    <w:p w:rsidR="008D5F16" w:rsidRPr="001055CE" w:rsidRDefault="008D5F16" w:rsidP="008D5F16">
      <w:pPr>
        <w:tabs>
          <w:tab w:val="left" w:pos="709"/>
          <w:tab w:val="left" w:pos="851"/>
          <w:tab w:val="left" w:pos="993"/>
          <w:tab w:val="center" w:pos="4820"/>
          <w:tab w:val="right" w:pos="9639"/>
        </w:tabs>
        <w:ind w:right="68" w:firstLine="567"/>
        <w:contextualSpacing/>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 xml:space="preserve">3.11. </w:t>
      </w:r>
      <w:r w:rsidRPr="001055CE">
        <w:rPr>
          <w:rFonts w:ascii="Times New Roman" w:hAnsi="Times New Roman" w:cs="Times New Roman"/>
          <w:bCs/>
          <w:color w:val="000000" w:themeColor="text1"/>
          <w:sz w:val="24"/>
          <w:szCs w:val="24"/>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3.12. Результаты выполнения работ должны соответствовать требованиям, установленным нормативными правовыми актами Российской Федерации и настоящим техническим заданием.</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3.13.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3.14. Заказчик рассматривает направленное ему Заключение и проводит раскрытие информации в соответствии со Стандартами раскрытия информации и/или Правилами утверждения инвестиционных программ, либо направляет Исполнителю мотивированный отказ от приемки выполненных работ в течение 5 (пяти) дней с момента получения Заключения.</w:t>
      </w:r>
    </w:p>
    <w:p w:rsidR="008D5F16" w:rsidRPr="001055CE" w:rsidRDefault="008D5F16" w:rsidP="008D5F16">
      <w:pPr>
        <w:tabs>
          <w:tab w:val="center" w:pos="4820"/>
          <w:tab w:val="right" w:pos="9639"/>
        </w:tabs>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3.15. Все недостатки и ошибки, выявленные в ходе проведения технологического и ценового аудита отчетов, а также полученные Заказчиком к Заключению о технологическом и ценовом аудите отчётов, в том числе от уполномоченных органов исполнительной власти, должны быть устранены Исполнителем в рамках выполнения Работ по Договору, но в любом случае в пределах сроков, установленных Приложением № 2 к настоящему Техническому заданию.</w:t>
      </w:r>
    </w:p>
    <w:p w:rsidR="008D5F16" w:rsidRPr="001055CE" w:rsidRDefault="008D5F16" w:rsidP="008D5F16">
      <w:pPr>
        <w:tabs>
          <w:tab w:val="center" w:pos="4820"/>
          <w:tab w:val="right" w:pos="9639"/>
        </w:tabs>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3.16. В случае получения Заказчиком замечаний к Заключению о технологическом и ценовом аудите отчёта о реализации инвестиционной программы, по которому был проведен технологический и ценовой аудит отчёта, от уполномоченных органов исполнительной власти, Заказчик передает Исполнителю замечания органа исполнительной власти, уполномоченного на осуществление контроля за реализацией инвестиционной программы, к заключению по результатам проведения технологического и ценового аудита отчета о реализации инвестиционной программы, раскрытому Заказчиком в соответствии со стандартами раскрытия информации в составе информации об отчетах о реализации инвестиционной программы и обосновывающих их материалах вместе с письменным обращением о необходимости актуализации Заключения.</w:t>
      </w:r>
    </w:p>
    <w:p w:rsidR="008D5F16" w:rsidRPr="001055CE" w:rsidRDefault="008D5F16" w:rsidP="008D5F16">
      <w:pPr>
        <w:tabs>
          <w:tab w:val="center" w:pos="4820"/>
          <w:tab w:val="right" w:pos="9639"/>
        </w:tabs>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 17. Исполнитель по письменному обращению Заказчика, указанному в  п. 3.16, проводит актуализацию Заключения о технологическом и ценовом аудите отчёта согласно доработанным Заказчиком материалам и представляет Заказчику актуализированное Заключение в срок, определенный Заказчиком.</w:t>
      </w:r>
    </w:p>
    <w:p w:rsidR="008D5F16" w:rsidRPr="001055CE" w:rsidRDefault="008D5F16" w:rsidP="008D5F16">
      <w:pPr>
        <w:tabs>
          <w:tab w:val="center" w:pos="4820"/>
          <w:tab w:val="right" w:pos="9639"/>
        </w:tabs>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3.18. В случае получения Исполнителем замечаний к Заключению о технологическом и ценовом аудите отчёта, Исполнитель уведомляет об этом Заказчика в течение 2 рабочих дня путем направления полученных замечаний с сопроводительным письмом.</w:t>
      </w:r>
    </w:p>
    <w:p w:rsidR="008D5F16" w:rsidRPr="001055CE" w:rsidRDefault="008D5F16" w:rsidP="008D5F16">
      <w:pPr>
        <w:tabs>
          <w:tab w:val="center" w:pos="4820"/>
          <w:tab w:val="right" w:pos="9639"/>
        </w:tabs>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3.19. По итогам устранения замечаний Исполнителем, проводится повторное согласование выполненных Заказчиком работ и рассмотрение Заключения уполномоченного органа исполнительной власти в установленном законодательством порядке.</w:t>
      </w:r>
    </w:p>
    <w:p w:rsidR="008D5F16" w:rsidRPr="001055CE" w:rsidRDefault="008D5F16" w:rsidP="008D5F16">
      <w:pPr>
        <w:tabs>
          <w:tab w:val="center" w:pos="4820"/>
          <w:tab w:val="right" w:pos="9639"/>
        </w:tabs>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3.20. В случае выявления недостатков и ошибок в Заключении подписание Актов по каждому этапу переносится до момента их устранения, с учетом п. 3.18-3.19 настоящего технического задания. </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color w:val="000000" w:themeColor="text1"/>
          <w:sz w:val="24"/>
          <w:szCs w:val="24"/>
        </w:rPr>
      </w:pPr>
      <w:r w:rsidRPr="001055CE">
        <w:rPr>
          <w:rFonts w:ascii="Times New Roman" w:hAnsi="Times New Roman" w:cs="Times New Roman"/>
          <w:bCs/>
          <w:color w:val="000000" w:themeColor="text1"/>
          <w:sz w:val="24"/>
          <w:szCs w:val="24"/>
        </w:rPr>
        <w:t>3.21.</w:t>
      </w:r>
      <w:r w:rsidRPr="001055CE">
        <w:rPr>
          <w:rFonts w:ascii="Times New Roman" w:hAnsi="Times New Roman" w:cs="Times New Roman"/>
          <w:bCs/>
          <w:color w:val="000000" w:themeColor="text1"/>
          <w:sz w:val="24"/>
          <w:szCs w:val="24"/>
        </w:rPr>
        <w:tab/>
      </w:r>
      <w:r w:rsidRPr="001055CE">
        <w:rPr>
          <w:rFonts w:ascii="Times New Roman" w:hAnsi="Times New Roman" w:cs="Times New Roman"/>
          <w:color w:val="000000" w:themeColor="text1"/>
          <w:sz w:val="24"/>
          <w:szCs w:val="24"/>
        </w:rPr>
        <w:t>Работы по этапу считаются выполненными с даты раскрытия Заказчиком Заключения в составе материалов, подлежащих раскрытию в соответствии со Стандартами раскрытия и подтверждаются подписанием соответствующего Акта об оказанных услугах по Договору/этапу Заказчиком и Исполнителем. При этом, в случае получения Заказчиком замечаний от уполномоченных органов исполнительной власти, Заказчик должен провести работы, указанные в п. 3.1</w:t>
      </w:r>
      <w:r>
        <w:rPr>
          <w:rFonts w:ascii="Times New Roman" w:hAnsi="Times New Roman" w:cs="Times New Roman"/>
          <w:color w:val="000000" w:themeColor="text1"/>
          <w:sz w:val="24"/>
          <w:szCs w:val="24"/>
        </w:rPr>
        <w:t>6</w:t>
      </w:r>
      <w:r w:rsidRPr="001055CE">
        <w:rPr>
          <w:rFonts w:ascii="Times New Roman" w:hAnsi="Times New Roman" w:cs="Times New Roman"/>
          <w:color w:val="000000" w:themeColor="text1"/>
          <w:sz w:val="24"/>
          <w:szCs w:val="24"/>
        </w:rPr>
        <w:t xml:space="preserve"> настоящего Технического задания.</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3.22. Приёмка результатов Работ осуществляется поэтапно. Основанием для составления и подписания со стороны Исполнителя Акта сдачи-приёмки оказанных услуг по отдельному этапу является передача Исполнителем результатов Работ в соответствии с условиями Договора и настоящего Технического задания. </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3.23. Техническая и эксплуатационная документация и другие результаты Работ передаются Заказчику после завершения соответствующего этапа выполнения Работ, определённого в Договоре. Комплектность передаваемой документации подлежит проверке Заказчиком и уполномоченными органами исполнительной власти.</w:t>
      </w:r>
    </w:p>
    <w:p w:rsidR="008D5F16" w:rsidRPr="001055CE" w:rsidRDefault="008D5F16" w:rsidP="008D5F16">
      <w:pPr>
        <w:tabs>
          <w:tab w:val="center" w:pos="4820"/>
          <w:tab w:val="right" w:pos="9639"/>
        </w:tabs>
        <w:ind w:firstLine="567"/>
        <w:jc w:val="both"/>
        <w:rPr>
          <w:rFonts w:ascii="Times New Roman" w:hAnsi="Times New Roman" w:cs="Times New Roman"/>
          <w:color w:val="000000" w:themeColor="text1"/>
          <w:sz w:val="24"/>
          <w:szCs w:val="24"/>
        </w:rPr>
      </w:pPr>
    </w:p>
    <w:p w:rsidR="008D5F16" w:rsidRPr="001055CE" w:rsidRDefault="008D5F16" w:rsidP="008D5F16">
      <w:pPr>
        <w:keepNext/>
        <w:outlineLvl w:val="1"/>
        <w:rPr>
          <w:rFonts w:ascii="Times New Roman" w:hAnsi="Times New Roman" w:cs="Times New Roman"/>
          <w:b/>
          <w:bCs/>
          <w:iCs/>
          <w:color w:val="000000" w:themeColor="text1"/>
          <w:sz w:val="24"/>
          <w:szCs w:val="24"/>
        </w:rPr>
      </w:pPr>
      <w:r w:rsidRPr="001055CE">
        <w:rPr>
          <w:rFonts w:ascii="Times New Roman" w:hAnsi="Times New Roman" w:cs="Times New Roman"/>
          <w:b/>
          <w:bCs/>
          <w:iCs/>
          <w:color w:val="000000" w:themeColor="text1"/>
          <w:sz w:val="24"/>
          <w:szCs w:val="24"/>
        </w:rPr>
        <w:t>4. Сроки выполнения работ.</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4.1.</w:t>
      </w:r>
      <w:r>
        <w:rPr>
          <w:rFonts w:ascii="Times New Roman" w:hAnsi="Times New Roman" w:cs="Times New Roman"/>
          <w:bCs/>
          <w:color w:val="000000" w:themeColor="text1"/>
          <w:sz w:val="24"/>
          <w:szCs w:val="24"/>
        </w:rPr>
        <w:t xml:space="preserve"> </w:t>
      </w:r>
      <w:r w:rsidRPr="001055CE">
        <w:rPr>
          <w:rFonts w:ascii="Times New Roman" w:hAnsi="Times New Roman" w:cs="Times New Roman"/>
          <w:bCs/>
          <w:color w:val="000000" w:themeColor="text1"/>
          <w:sz w:val="24"/>
          <w:szCs w:val="24"/>
        </w:rPr>
        <w:t>Начало выполнения работ по договору - с даты заключения договора.</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4.2.</w:t>
      </w:r>
      <w:r>
        <w:rPr>
          <w:rFonts w:ascii="Times New Roman" w:hAnsi="Times New Roman" w:cs="Times New Roman"/>
          <w:bCs/>
          <w:color w:val="000000" w:themeColor="text1"/>
          <w:sz w:val="24"/>
          <w:szCs w:val="24"/>
        </w:rPr>
        <w:t xml:space="preserve"> </w:t>
      </w:r>
      <w:r w:rsidRPr="001055CE">
        <w:rPr>
          <w:rFonts w:ascii="Times New Roman" w:hAnsi="Times New Roman" w:cs="Times New Roman"/>
          <w:bCs/>
          <w:color w:val="000000" w:themeColor="text1"/>
          <w:sz w:val="24"/>
          <w:szCs w:val="24"/>
        </w:rPr>
        <w:t>Окончание выполнения работ: в соответствии с условиями Договора в целом и согласно Приложению № 2 к настоящему Техническому заданию по каждому этапу в рамках действия Договора.</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 xml:space="preserve">4.3. 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 за каждый отчетный период предусмотрены Приложением № 2 к настоящему Техническому заданию. При этом они должны обеспечивать возможность раскрытия Заказчиком таких заключений в сроки, установленные стандартами раскрытия информации для опубликования отчетов о реализации инвестиционной программы за следующий отчетный период с учётом, что Заключение по результатам технологического и 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года, за II квартал - не позднее чем через 45 дней после окончания III квартала текущего года, за III квартал - не позднее чем через 45 дней после окончания IV квартала текущего года, за IV квартал и год - не позднее чем через 45 дней после окончания I квартала года, следующего за отчетным, с учётом Директивы. </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4.4. Срок доработки Заключения Исполнителем по результатам полученных замечаний - не более 2 (двух) рабочих дней с момента получения замечаний,</w:t>
      </w:r>
      <w:r w:rsidRPr="001055CE">
        <w:rPr>
          <w:rFonts w:ascii="Times New Roman" w:hAnsi="Times New Roman" w:cs="Times New Roman"/>
          <w:color w:val="000000" w:themeColor="text1"/>
          <w:sz w:val="24"/>
          <w:szCs w:val="24"/>
        </w:rPr>
        <w:t xml:space="preserve"> но в любом случае в пределах сроков по соответствующему этапу, установленных Приложением № 2 к настоящему Техническому заданию.</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4.5.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 установленные Стандартами раскрытия информации и (или) Правилами утверждения инвестиционных программ.</w:t>
      </w: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p>
    <w:p w:rsidR="008D5F16" w:rsidRPr="001055CE" w:rsidRDefault="008D5F16" w:rsidP="008D5F16">
      <w:pPr>
        <w:keepNext/>
        <w:outlineLvl w:val="1"/>
        <w:rPr>
          <w:rFonts w:ascii="Times New Roman" w:hAnsi="Times New Roman" w:cs="Times New Roman"/>
          <w:b/>
          <w:bCs/>
          <w:iCs/>
          <w:color w:val="000000" w:themeColor="text1"/>
          <w:sz w:val="28"/>
          <w:szCs w:val="28"/>
        </w:rPr>
      </w:pPr>
    </w:p>
    <w:p w:rsidR="008D5F16" w:rsidRPr="001055CE" w:rsidRDefault="008D5F16" w:rsidP="008D5F1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color w:val="000000" w:themeColor="text1"/>
          <w:sz w:val="28"/>
          <w:szCs w:val="28"/>
        </w:rPr>
      </w:pPr>
    </w:p>
    <w:tbl>
      <w:tblPr>
        <w:tblW w:w="10524" w:type="dxa"/>
        <w:tblInd w:w="-459" w:type="dxa"/>
        <w:tblLook w:val="04A0" w:firstRow="1" w:lastRow="0" w:firstColumn="1" w:lastColumn="0" w:noHBand="0" w:noVBand="1"/>
      </w:tblPr>
      <w:tblGrid>
        <w:gridCol w:w="5670"/>
        <w:gridCol w:w="4854"/>
      </w:tblGrid>
      <w:tr w:rsidR="008D5F16" w:rsidRPr="001055CE" w:rsidTr="00DA44CF">
        <w:tc>
          <w:tcPr>
            <w:tcW w:w="5670" w:type="dxa"/>
          </w:tcPr>
          <w:p w:rsidR="008D5F16" w:rsidRPr="001055CE" w:rsidRDefault="008D5F16" w:rsidP="00DA44CF">
            <w:pPr>
              <w:spacing w:line="276" w:lineRule="auto"/>
              <w:ind w:firstLine="6"/>
              <w:jc w:val="center"/>
              <w:rPr>
                <w:rFonts w:ascii="Times New Roman" w:hAnsi="Times New Roman" w:cs="Times New Roman"/>
                <w:b/>
                <w:color w:val="000000" w:themeColor="text1"/>
                <w:lang w:eastAsia="en-US"/>
              </w:rPr>
            </w:pPr>
            <w:r w:rsidRPr="001055CE">
              <w:rPr>
                <w:rFonts w:ascii="Times New Roman" w:hAnsi="Times New Roman" w:cs="Times New Roman"/>
                <w:b/>
                <w:color w:val="000000" w:themeColor="text1"/>
                <w:lang w:eastAsia="en-US"/>
              </w:rPr>
              <w:t>От ЗАКАЗЧИКА:</w:t>
            </w:r>
          </w:p>
          <w:p w:rsidR="008D5F16" w:rsidRPr="001055CE" w:rsidRDefault="008D5F16" w:rsidP="00DA44CF">
            <w:pPr>
              <w:spacing w:line="276" w:lineRule="auto"/>
              <w:ind w:firstLine="6"/>
              <w:rPr>
                <w:rFonts w:ascii="Times New Roman" w:hAnsi="Times New Roman" w:cs="Times New Roman"/>
                <w:color w:val="000000" w:themeColor="text1"/>
                <w:lang w:eastAsia="en-US"/>
              </w:rPr>
            </w:pPr>
          </w:p>
          <w:p w:rsidR="008D5F16" w:rsidRPr="001055CE" w:rsidRDefault="008D5F16" w:rsidP="00DA44CF">
            <w:pPr>
              <w:spacing w:line="276" w:lineRule="auto"/>
              <w:ind w:firstLine="6"/>
              <w:rPr>
                <w:rFonts w:ascii="Times New Roman" w:hAnsi="Times New Roman" w:cs="Times New Roman"/>
                <w:color w:val="000000" w:themeColor="text1"/>
                <w:lang w:eastAsia="en-US"/>
              </w:rPr>
            </w:pPr>
          </w:p>
          <w:p w:rsidR="008D5F16" w:rsidRPr="001055CE" w:rsidRDefault="008D5F16" w:rsidP="00DA44CF">
            <w:pPr>
              <w:spacing w:line="276" w:lineRule="auto"/>
              <w:ind w:firstLine="6"/>
              <w:rPr>
                <w:rFonts w:ascii="Times New Roman" w:hAnsi="Times New Roman" w:cs="Times New Roman"/>
                <w:color w:val="000000" w:themeColor="text1"/>
                <w:lang w:eastAsia="en-US"/>
              </w:rPr>
            </w:pPr>
          </w:p>
          <w:p w:rsidR="008D5F16" w:rsidRPr="001055CE" w:rsidRDefault="008D5F16" w:rsidP="00DA44CF">
            <w:pPr>
              <w:spacing w:line="276" w:lineRule="auto"/>
              <w:ind w:firstLine="6"/>
              <w:rPr>
                <w:rFonts w:ascii="Times New Roman" w:hAnsi="Times New Roman" w:cs="Times New Roman"/>
                <w:color w:val="000000" w:themeColor="text1"/>
                <w:lang w:eastAsia="en-US"/>
              </w:rPr>
            </w:pPr>
            <w:r w:rsidRPr="001055CE">
              <w:rPr>
                <w:rFonts w:ascii="Times New Roman" w:hAnsi="Times New Roman" w:cs="Times New Roman"/>
                <w:color w:val="000000" w:themeColor="text1"/>
                <w:lang w:eastAsia="en-US"/>
              </w:rPr>
              <w:t xml:space="preserve">                     _________________________</w:t>
            </w:r>
          </w:p>
          <w:p w:rsidR="008D5F16" w:rsidRPr="001055CE" w:rsidRDefault="008D5F16" w:rsidP="00DA44CF">
            <w:pPr>
              <w:spacing w:line="276" w:lineRule="auto"/>
              <w:ind w:firstLine="6"/>
              <w:rPr>
                <w:rFonts w:ascii="Times New Roman" w:hAnsi="Times New Roman" w:cs="Times New Roman"/>
                <w:color w:val="000000" w:themeColor="text1"/>
                <w:lang w:eastAsia="en-US"/>
              </w:rPr>
            </w:pPr>
            <w:r w:rsidRPr="001055CE">
              <w:rPr>
                <w:rFonts w:ascii="Times New Roman" w:hAnsi="Times New Roman" w:cs="Times New Roman"/>
                <w:color w:val="000000" w:themeColor="text1"/>
                <w:lang w:eastAsia="en-US"/>
              </w:rPr>
              <w:t xml:space="preserve">                            </w:t>
            </w:r>
          </w:p>
          <w:p w:rsidR="008D5F16" w:rsidRPr="001055CE" w:rsidRDefault="008D5F16" w:rsidP="00DA44CF">
            <w:pPr>
              <w:spacing w:line="276" w:lineRule="auto"/>
              <w:ind w:firstLine="6"/>
              <w:rPr>
                <w:rFonts w:ascii="Times New Roman" w:hAnsi="Times New Roman" w:cs="Times New Roman"/>
                <w:color w:val="000000" w:themeColor="text1"/>
                <w:lang w:eastAsia="en-US"/>
              </w:rPr>
            </w:pPr>
            <w:r w:rsidRPr="001055CE">
              <w:rPr>
                <w:rFonts w:ascii="Times New Roman" w:hAnsi="Times New Roman" w:cs="Times New Roman"/>
                <w:color w:val="000000" w:themeColor="text1"/>
                <w:lang w:eastAsia="en-US"/>
              </w:rPr>
              <w:t xml:space="preserve">        </w:t>
            </w:r>
            <w:r>
              <w:rPr>
                <w:rFonts w:ascii="Times New Roman" w:hAnsi="Times New Roman" w:cs="Times New Roman"/>
                <w:color w:val="000000" w:themeColor="text1"/>
                <w:lang w:eastAsia="en-US"/>
              </w:rPr>
              <w:t xml:space="preserve">                              </w:t>
            </w:r>
            <w:r w:rsidRPr="001055CE">
              <w:rPr>
                <w:rFonts w:ascii="Times New Roman" w:hAnsi="Times New Roman" w:cs="Times New Roman"/>
                <w:color w:val="000000" w:themeColor="text1"/>
                <w:lang w:eastAsia="en-US"/>
              </w:rPr>
              <w:t xml:space="preserve">М.П.   </w:t>
            </w:r>
          </w:p>
        </w:tc>
        <w:tc>
          <w:tcPr>
            <w:tcW w:w="4854" w:type="dxa"/>
          </w:tcPr>
          <w:p w:rsidR="008D5F16" w:rsidRPr="001055CE" w:rsidRDefault="008D5F16" w:rsidP="00DA44CF">
            <w:pPr>
              <w:spacing w:line="276" w:lineRule="auto"/>
              <w:ind w:firstLine="6"/>
              <w:jc w:val="center"/>
              <w:rPr>
                <w:rFonts w:ascii="Times New Roman" w:hAnsi="Times New Roman" w:cs="Times New Roman"/>
                <w:b/>
                <w:color w:val="000000" w:themeColor="text1"/>
                <w:lang w:eastAsia="en-US"/>
              </w:rPr>
            </w:pPr>
            <w:r w:rsidRPr="001055CE">
              <w:rPr>
                <w:rFonts w:ascii="Times New Roman" w:hAnsi="Times New Roman" w:cs="Times New Roman"/>
                <w:b/>
                <w:color w:val="000000" w:themeColor="text1"/>
                <w:lang w:eastAsia="en-US"/>
              </w:rPr>
              <w:t>От ИСПОЛНИТЕЛЯ:</w:t>
            </w:r>
          </w:p>
          <w:p w:rsidR="008D5F16" w:rsidRPr="001055CE" w:rsidRDefault="008D5F16" w:rsidP="00DA44CF">
            <w:pPr>
              <w:spacing w:line="276" w:lineRule="auto"/>
              <w:ind w:firstLine="6"/>
              <w:rPr>
                <w:rFonts w:ascii="Times New Roman" w:hAnsi="Times New Roman" w:cs="Times New Roman"/>
                <w:color w:val="000000" w:themeColor="text1"/>
                <w:lang w:eastAsia="en-US"/>
              </w:rPr>
            </w:pPr>
          </w:p>
          <w:p w:rsidR="008D5F16" w:rsidRPr="001055CE" w:rsidRDefault="008D5F16" w:rsidP="00DA44CF">
            <w:pPr>
              <w:spacing w:line="276" w:lineRule="auto"/>
              <w:ind w:firstLine="6"/>
              <w:jc w:val="center"/>
              <w:rPr>
                <w:rFonts w:ascii="Times New Roman" w:hAnsi="Times New Roman" w:cs="Times New Roman"/>
                <w:i/>
                <w:color w:val="000000" w:themeColor="text1"/>
                <w:lang w:eastAsia="en-US"/>
              </w:rPr>
            </w:pPr>
          </w:p>
          <w:p w:rsidR="008D5F16" w:rsidRPr="001055CE" w:rsidRDefault="008D5F16" w:rsidP="00DA44CF">
            <w:pPr>
              <w:spacing w:line="276" w:lineRule="auto"/>
              <w:ind w:firstLine="6"/>
              <w:jc w:val="center"/>
              <w:rPr>
                <w:rFonts w:ascii="Times New Roman" w:hAnsi="Times New Roman" w:cs="Times New Roman"/>
                <w:i/>
                <w:color w:val="000000" w:themeColor="text1"/>
                <w:lang w:eastAsia="en-US"/>
              </w:rPr>
            </w:pPr>
          </w:p>
          <w:p w:rsidR="008D5F16" w:rsidRPr="001055CE" w:rsidRDefault="008D5F16" w:rsidP="00DA44CF">
            <w:pPr>
              <w:spacing w:line="276" w:lineRule="auto"/>
              <w:ind w:firstLine="6"/>
              <w:rPr>
                <w:rFonts w:ascii="Times New Roman" w:hAnsi="Times New Roman" w:cs="Times New Roman"/>
                <w:bCs/>
                <w:color w:val="000000" w:themeColor="text1"/>
                <w:sz w:val="24"/>
                <w:szCs w:val="24"/>
                <w:lang w:eastAsia="en-US"/>
              </w:rPr>
            </w:pPr>
            <w:r w:rsidRPr="001055CE">
              <w:rPr>
                <w:rFonts w:ascii="Times New Roman" w:hAnsi="Times New Roman" w:cs="Times New Roman"/>
                <w:color w:val="000000" w:themeColor="text1"/>
                <w:lang w:eastAsia="en-US"/>
              </w:rPr>
              <w:t xml:space="preserve">  </w:t>
            </w:r>
            <w:r>
              <w:rPr>
                <w:rFonts w:ascii="Times New Roman" w:hAnsi="Times New Roman" w:cs="Times New Roman"/>
                <w:color w:val="000000" w:themeColor="text1"/>
                <w:lang w:eastAsia="en-US"/>
              </w:rPr>
              <w:t xml:space="preserve">                         </w:t>
            </w:r>
            <w:r w:rsidRPr="001055CE">
              <w:rPr>
                <w:rFonts w:ascii="Times New Roman" w:hAnsi="Times New Roman" w:cs="Times New Roman"/>
                <w:color w:val="000000" w:themeColor="text1"/>
                <w:lang w:eastAsia="en-US"/>
              </w:rPr>
              <w:t xml:space="preserve"> _______________________</w:t>
            </w:r>
          </w:p>
          <w:p w:rsidR="008D5F16" w:rsidRPr="001055CE" w:rsidRDefault="008D5F16" w:rsidP="00DA44CF">
            <w:pPr>
              <w:spacing w:line="276" w:lineRule="auto"/>
              <w:ind w:firstLine="6"/>
              <w:rPr>
                <w:rFonts w:ascii="Times New Roman" w:hAnsi="Times New Roman" w:cs="Times New Roman"/>
                <w:color w:val="000000" w:themeColor="text1"/>
                <w:lang w:eastAsia="en-US"/>
              </w:rPr>
            </w:pPr>
            <w:r w:rsidRPr="001055CE">
              <w:rPr>
                <w:rFonts w:ascii="Times New Roman" w:hAnsi="Times New Roman" w:cs="Times New Roman"/>
                <w:color w:val="000000" w:themeColor="text1"/>
                <w:lang w:eastAsia="en-US"/>
              </w:rPr>
              <w:t xml:space="preserve">                            </w:t>
            </w:r>
          </w:p>
          <w:p w:rsidR="008D5F16" w:rsidRPr="001055CE" w:rsidRDefault="008D5F16" w:rsidP="00DA44CF">
            <w:pPr>
              <w:spacing w:line="276" w:lineRule="auto"/>
              <w:ind w:firstLine="6"/>
              <w:rPr>
                <w:rFonts w:ascii="Times New Roman" w:hAnsi="Times New Roman" w:cs="Times New Roman"/>
                <w:color w:val="000000" w:themeColor="text1"/>
                <w:lang w:eastAsia="en-US"/>
              </w:rPr>
            </w:pPr>
            <w:r w:rsidRPr="001055CE">
              <w:rPr>
                <w:rFonts w:ascii="Times New Roman" w:hAnsi="Times New Roman" w:cs="Times New Roman"/>
                <w:color w:val="000000" w:themeColor="text1"/>
                <w:lang w:eastAsia="en-US"/>
              </w:rPr>
              <w:t xml:space="preserve">        </w:t>
            </w:r>
            <w:r>
              <w:rPr>
                <w:rFonts w:ascii="Times New Roman" w:hAnsi="Times New Roman" w:cs="Times New Roman"/>
                <w:color w:val="000000" w:themeColor="text1"/>
                <w:lang w:eastAsia="en-US"/>
              </w:rPr>
              <w:t xml:space="preserve">                                </w:t>
            </w:r>
            <w:r w:rsidRPr="001055CE">
              <w:rPr>
                <w:rFonts w:ascii="Times New Roman" w:hAnsi="Times New Roman" w:cs="Times New Roman"/>
                <w:color w:val="000000" w:themeColor="text1"/>
                <w:lang w:eastAsia="en-US"/>
              </w:rPr>
              <w:t xml:space="preserve"> М.П.   </w:t>
            </w:r>
          </w:p>
        </w:tc>
      </w:tr>
    </w:tbl>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bCs/>
          <w:color w:val="000000" w:themeColor="text1"/>
          <w:sz w:val="24"/>
          <w:szCs w:val="24"/>
        </w:rPr>
      </w:pPr>
    </w:p>
    <w:p w:rsidR="008D5F16" w:rsidRPr="001055CE" w:rsidRDefault="008D5F16" w:rsidP="008D5F16">
      <w:pPr>
        <w:ind w:left="7080"/>
        <w:contextualSpacing/>
        <w:rPr>
          <w:rFonts w:ascii="Times New Roman" w:hAnsi="Times New Roman" w:cs="Times New Roman"/>
          <w:color w:val="000000" w:themeColor="text1"/>
          <w:sz w:val="24"/>
          <w:szCs w:val="24"/>
        </w:rPr>
      </w:pPr>
      <w:r w:rsidRPr="001055CE">
        <w:rPr>
          <w:rFonts w:ascii="Times New Roman" w:hAnsi="Times New Roman" w:cs="Times New Roman"/>
          <w:bCs/>
          <w:color w:val="000000" w:themeColor="text1"/>
          <w:sz w:val="24"/>
          <w:szCs w:val="24"/>
        </w:rPr>
        <w:t xml:space="preserve">Приложение № 1 </w:t>
      </w:r>
      <w:r w:rsidRPr="001055CE">
        <w:rPr>
          <w:rFonts w:ascii="Times New Roman" w:hAnsi="Times New Roman" w:cs="Times New Roman"/>
          <w:bCs/>
          <w:color w:val="000000" w:themeColor="text1"/>
          <w:sz w:val="24"/>
          <w:szCs w:val="24"/>
        </w:rPr>
        <w:br/>
        <w:t>к Техническому заданию</w:t>
      </w:r>
      <w:r w:rsidRPr="001055CE">
        <w:rPr>
          <w:rFonts w:ascii="Times New Roman" w:hAnsi="Times New Roman" w:cs="Times New Roman"/>
          <w:color w:val="000000" w:themeColor="text1"/>
          <w:sz w:val="24"/>
          <w:szCs w:val="24"/>
        </w:rPr>
        <w:t xml:space="preserve"> на проведение технологического и ценового аудита отчетов о реализации инвестиционной программы АО «Тюменьэнерго» за 1-4 квартал 201</w:t>
      </w:r>
      <w:r>
        <w:rPr>
          <w:rFonts w:ascii="Times New Roman" w:hAnsi="Times New Roman" w:cs="Times New Roman"/>
          <w:color w:val="000000" w:themeColor="text1"/>
          <w:sz w:val="24"/>
          <w:szCs w:val="24"/>
        </w:rPr>
        <w:t>8</w:t>
      </w:r>
      <w:r w:rsidRPr="001055CE">
        <w:rPr>
          <w:rFonts w:ascii="Times New Roman" w:hAnsi="Times New Roman" w:cs="Times New Roman"/>
          <w:color w:val="000000" w:themeColor="text1"/>
          <w:sz w:val="24"/>
          <w:szCs w:val="24"/>
        </w:rPr>
        <w:t xml:space="preserve"> года и 201</w:t>
      </w:r>
      <w:r>
        <w:rPr>
          <w:rFonts w:ascii="Times New Roman" w:hAnsi="Times New Roman" w:cs="Times New Roman"/>
          <w:color w:val="000000" w:themeColor="text1"/>
          <w:sz w:val="24"/>
          <w:szCs w:val="24"/>
        </w:rPr>
        <w:t>8</w:t>
      </w:r>
      <w:r w:rsidRPr="001055CE">
        <w:rPr>
          <w:rFonts w:ascii="Times New Roman" w:hAnsi="Times New Roman" w:cs="Times New Roman"/>
          <w:color w:val="000000" w:themeColor="text1"/>
          <w:sz w:val="24"/>
          <w:szCs w:val="24"/>
        </w:rPr>
        <w:t xml:space="preserve"> год. </w:t>
      </w:r>
    </w:p>
    <w:p w:rsidR="008D5F16" w:rsidRPr="001055CE" w:rsidRDefault="008D5F16" w:rsidP="008D5F16">
      <w:pPr>
        <w:jc w:val="center"/>
        <w:rPr>
          <w:rFonts w:ascii="Times New Roman" w:hAnsi="Times New Roman" w:cs="Times New Roman"/>
          <w:bCs/>
          <w:color w:val="000000" w:themeColor="text1"/>
          <w:sz w:val="26"/>
          <w:szCs w:val="26"/>
        </w:rPr>
      </w:pPr>
    </w:p>
    <w:p w:rsidR="008D5F16" w:rsidRPr="001055CE" w:rsidRDefault="008D5F16" w:rsidP="008D5F16">
      <w:pPr>
        <w:jc w:val="center"/>
        <w:rPr>
          <w:rFonts w:ascii="Times New Roman" w:hAnsi="Times New Roman" w:cs="Times New Roman"/>
          <w:bCs/>
          <w:color w:val="000000" w:themeColor="text1"/>
          <w:sz w:val="26"/>
          <w:szCs w:val="26"/>
        </w:rPr>
      </w:pPr>
    </w:p>
    <w:p w:rsidR="008D5F16" w:rsidRPr="001055CE" w:rsidRDefault="008D5F16" w:rsidP="008D5F16">
      <w:pPr>
        <w:jc w:val="center"/>
        <w:rPr>
          <w:rFonts w:ascii="Times New Roman" w:hAnsi="Times New Roman" w:cs="Times New Roman"/>
          <w:b/>
          <w:bCs/>
          <w:color w:val="000000" w:themeColor="text1"/>
          <w:sz w:val="26"/>
          <w:szCs w:val="26"/>
        </w:rPr>
      </w:pPr>
      <w:r w:rsidRPr="001055CE">
        <w:rPr>
          <w:rFonts w:ascii="Times New Roman" w:hAnsi="Times New Roman" w:cs="Times New Roman"/>
          <w:b/>
          <w:bCs/>
          <w:color w:val="000000" w:themeColor="text1"/>
          <w:sz w:val="26"/>
          <w:szCs w:val="26"/>
        </w:rPr>
        <w:t xml:space="preserve">Дополнительный перечень, и сроки предоставления информации, </w:t>
      </w:r>
    </w:p>
    <w:p w:rsidR="008D5F16" w:rsidRPr="001055CE" w:rsidRDefault="008D5F16" w:rsidP="008D5F16">
      <w:pPr>
        <w:jc w:val="center"/>
        <w:rPr>
          <w:rFonts w:ascii="Times New Roman" w:eastAsia="Calibri" w:hAnsi="Times New Roman" w:cs="Times New Roman"/>
          <w:bCs/>
          <w:color w:val="000000" w:themeColor="text1"/>
          <w:sz w:val="24"/>
          <w:szCs w:val="24"/>
        </w:rPr>
      </w:pPr>
      <w:r w:rsidRPr="001055CE">
        <w:rPr>
          <w:rFonts w:ascii="Times New Roman" w:hAnsi="Times New Roman" w:cs="Times New Roman"/>
          <w:b/>
          <w:bCs/>
          <w:color w:val="000000" w:themeColor="text1"/>
          <w:sz w:val="24"/>
          <w:szCs w:val="24"/>
        </w:rPr>
        <w:t>необходимой для выполнения договора</w:t>
      </w:r>
    </w:p>
    <w:p w:rsidR="008D5F16" w:rsidRPr="001055CE" w:rsidRDefault="008D5F16" w:rsidP="008D5F16">
      <w:pPr>
        <w:jc w:val="center"/>
        <w:rPr>
          <w:rFonts w:ascii="Times New Roman" w:eastAsia="Calibri" w:hAnsi="Times New Roman" w:cs="Times New Roman"/>
          <w:bCs/>
          <w:color w:val="000000" w:themeColor="text1"/>
          <w:sz w:val="24"/>
          <w:szCs w:val="24"/>
        </w:rPr>
      </w:pPr>
    </w:p>
    <w:p w:rsidR="008D5F16" w:rsidRPr="001055CE" w:rsidRDefault="008D5F16" w:rsidP="008D5F16">
      <w:pPr>
        <w:jc w:val="center"/>
        <w:rPr>
          <w:rFonts w:ascii="Times New Roman" w:eastAsia="Calibri" w:hAnsi="Times New Roman" w:cs="Times New Roman"/>
          <w:color w:val="000000" w:themeColor="text1"/>
          <w:sz w:val="24"/>
          <w:szCs w:val="24"/>
        </w:rPr>
      </w:pPr>
      <w:r w:rsidRPr="001055CE">
        <w:rPr>
          <w:rFonts w:ascii="Times New Roman" w:eastAsia="Calibri" w:hAnsi="Times New Roman" w:cs="Times New Roman"/>
          <w:color w:val="000000" w:themeColor="text1"/>
          <w:sz w:val="24"/>
          <w:szCs w:val="24"/>
        </w:rPr>
        <w:t>к Договору № ________ от__________ 201__г.</w:t>
      </w:r>
    </w:p>
    <w:p w:rsidR="008D5F16" w:rsidRPr="001055CE" w:rsidRDefault="008D5F16" w:rsidP="008D5F16">
      <w:pPr>
        <w:jc w:val="center"/>
        <w:rPr>
          <w:rFonts w:ascii="Times New Roman" w:eastAsia="Calibri" w:hAnsi="Times New Roman" w:cs="Times New Roman"/>
          <w:color w:val="000000" w:themeColor="text1"/>
          <w:sz w:val="24"/>
          <w:szCs w:val="24"/>
        </w:rPr>
      </w:pPr>
    </w:p>
    <w:p w:rsidR="008D5F16" w:rsidRPr="001055CE" w:rsidRDefault="008D5F16" w:rsidP="008D5F16">
      <w:pPr>
        <w:jc w:val="both"/>
        <w:rPr>
          <w:rFonts w:ascii="Times New Roman" w:eastAsia="Calibri" w:hAnsi="Times New Roman" w:cs="Times New Roman"/>
          <w:color w:val="000000" w:themeColor="text1"/>
          <w:sz w:val="24"/>
          <w:szCs w:val="24"/>
        </w:rPr>
      </w:pPr>
      <w:r w:rsidRPr="001055CE">
        <w:rPr>
          <w:rFonts w:ascii="Times New Roman" w:eastAsia="Calibri" w:hAnsi="Times New Roman" w:cs="Times New Roman"/>
          <w:color w:val="000000" w:themeColor="text1"/>
          <w:sz w:val="24"/>
          <w:szCs w:val="24"/>
        </w:rPr>
        <w:t>г. Сургут                                                                                               «___» ________ ____ г</w:t>
      </w:r>
    </w:p>
    <w:p w:rsidR="008D5F16" w:rsidRPr="001055CE" w:rsidRDefault="008D5F16" w:rsidP="008D5F16">
      <w:pPr>
        <w:jc w:val="both"/>
        <w:rPr>
          <w:rFonts w:ascii="Times New Roman" w:eastAsia="Calibri" w:hAnsi="Times New Roman" w:cs="Times New Roman"/>
          <w:color w:val="000000" w:themeColor="text1"/>
          <w:sz w:val="24"/>
          <w:szCs w:val="24"/>
        </w:rPr>
      </w:pPr>
    </w:p>
    <w:tbl>
      <w:tblPr>
        <w:tblStyle w:val="a9"/>
        <w:tblW w:w="0" w:type="auto"/>
        <w:tblLook w:val="04A0" w:firstRow="1" w:lastRow="0" w:firstColumn="1" w:lastColumn="0" w:noHBand="0" w:noVBand="1"/>
      </w:tblPr>
      <w:tblGrid>
        <w:gridCol w:w="669"/>
        <w:gridCol w:w="3770"/>
        <w:gridCol w:w="2662"/>
        <w:gridCol w:w="2668"/>
      </w:tblGrid>
      <w:tr w:rsidR="008D5F16" w:rsidRPr="001055CE" w:rsidTr="00DA44CF">
        <w:tc>
          <w:tcPr>
            <w:tcW w:w="675"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r w:rsidRPr="001055CE">
              <w:rPr>
                <w:rFonts w:ascii="Times New Roman" w:eastAsia="Calibri" w:hAnsi="Times New Roman" w:cs="Times New Roman"/>
                <w:b/>
                <w:bCs/>
                <w:color w:val="000000" w:themeColor="text1"/>
                <w:sz w:val="24"/>
                <w:szCs w:val="24"/>
              </w:rPr>
              <w:t>№</w:t>
            </w:r>
          </w:p>
        </w:tc>
        <w:tc>
          <w:tcPr>
            <w:tcW w:w="3828"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jc w:val="center"/>
              <w:rPr>
                <w:rFonts w:ascii="Times New Roman" w:eastAsia="Calibri" w:hAnsi="Times New Roman" w:cs="Times New Roman"/>
                <w:b/>
                <w:bCs/>
                <w:color w:val="000000" w:themeColor="text1"/>
                <w:sz w:val="24"/>
                <w:szCs w:val="24"/>
                <w:lang w:eastAsia="en-US"/>
              </w:rPr>
            </w:pPr>
            <w:r w:rsidRPr="001055CE">
              <w:rPr>
                <w:rFonts w:ascii="Times New Roman" w:eastAsia="Calibri" w:hAnsi="Times New Roman" w:cs="Times New Roman"/>
                <w:b/>
                <w:bCs/>
                <w:color w:val="000000" w:themeColor="text1"/>
                <w:sz w:val="24"/>
                <w:szCs w:val="24"/>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jc w:val="center"/>
              <w:rPr>
                <w:rFonts w:ascii="Times New Roman" w:eastAsia="Calibri" w:hAnsi="Times New Roman" w:cs="Times New Roman"/>
                <w:b/>
                <w:bCs/>
                <w:color w:val="000000" w:themeColor="text1"/>
                <w:sz w:val="24"/>
                <w:szCs w:val="24"/>
                <w:lang w:eastAsia="en-US"/>
              </w:rPr>
            </w:pPr>
            <w:r w:rsidRPr="001055CE">
              <w:rPr>
                <w:rFonts w:ascii="Times New Roman" w:eastAsia="Calibri" w:hAnsi="Times New Roman" w:cs="Times New Roman"/>
                <w:b/>
                <w:bCs/>
                <w:color w:val="000000" w:themeColor="text1"/>
                <w:sz w:val="24"/>
                <w:szCs w:val="24"/>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jc w:val="center"/>
              <w:rPr>
                <w:rFonts w:ascii="Times New Roman" w:eastAsia="Calibri" w:hAnsi="Times New Roman" w:cs="Times New Roman"/>
                <w:b/>
                <w:bCs/>
                <w:color w:val="000000" w:themeColor="text1"/>
                <w:sz w:val="24"/>
                <w:szCs w:val="24"/>
              </w:rPr>
            </w:pPr>
            <w:r w:rsidRPr="001055CE">
              <w:rPr>
                <w:rFonts w:ascii="Times New Roman" w:eastAsia="Calibri" w:hAnsi="Times New Roman" w:cs="Times New Roman"/>
                <w:b/>
                <w:bCs/>
                <w:color w:val="000000" w:themeColor="text1"/>
                <w:sz w:val="24"/>
                <w:szCs w:val="24"/>
              </w:rPr>
              <w:t>Срок представления</w:t>
            </w: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4"/>
                <w:szCs w:val="24"/>
                <w:lang w:eastAsia="en-US"/>
              </w:rPr>
            </w:pPr>
          </w:p>
        </w:tc>
      </w:tr>
    </w:tbl>
    <w:p w:rsidR="008D5F16" w:rsidRPr="001055CE" w:rsidRDefault="008D5F16" w:rsidP="008D5F16">
      <w:pPr>
        <w:jc w:val="both"/>
        <w:rPr>
          <w:rFonts w:ascii="Times New Roman" w:eastAsia="Calibri" w:hAnsi="Times New Roman" w:cs="Times New Roman"/>
          <w:b/>
          <w:bCs/>
          <w:color w:val="000000" w:themeColor="text1"/>
          <w:sz w:val="24"/>
          <w:szCs w:val="24"/>
        </w:rPr>
      </w:pPr>
    </w:p>
    <w:p w:rsidR="008D5F16" w:rsidRPr="001055CE" w:rsidRDefault="008D5F16" w:rsidP="008D5F16">
      <w:pPr>
        <w:jc w:val="center"/>
        <w:rPr>
          <w:rFonts w:ascii="Times New Roman" w:eastAsia="Calibri" w:hAnsi="Times New Roman" w:cs="Times New Roman"/>
          <w:b/>
          <w:bCs/>
          <w:color w:val="000000" w:themeColor="text1"/>
          <w:sz w:val="24"/>
          <w:szCs w:val="24"/>
        </w:rPr>
      </w:pPr>
      <w:r w:rsidRPr="001055CE">
        <w:rPr>
          <w:rFonts w:ascii="Times New Roman" w:eastAsia="Calibri" w:hAnsi="Times New Roman" w:cs="Times New Roman"/>
          <w:b/>
          <w:bCs/>
          <w:color w:val="000000" w:themeColor="text1"/>
          <w:sz w:val="24"/>
          <w:szCs w:val="24"/>
        </w:rPr>
        <w:t>ПОДПИСИ СТОРОН</w:t>
      </w:r>
    </w:p>
    <w:p w:rsidR="008D5F16" w:rsidRPr="001055CE" w:rsidRDefault="008D5F16" w:rsidP="008D5F16">
      <w:pPr>
        <w:jc w:val="both"/>
        <w:rPr>
          <w:rFonts w:ascii="Times New Roman" w:eastAsia="Calibri" w:hAnsi="Times New Roman" w:cs="Times New Roman"/>
          <w:color w:val="000000" w:themeColor="text1"/>
          <w:sz w:val="24"/>
          <w:szCs w:val="24"/>
        </w:rPr>
      </w:pPr>
    </w:p>
    <w:tbl>
      <w:tblPr>
        <w:tblW w:w="0" w:type="dxa"/>
        <w:jc w:val="center"/>
        <w:tblLayout w:type="fixed"/>
        <w:tblLook w:val="04A0" w:firstRow="1" w:lastRow="0" w:firstColumn="1" w:lastColumn="0" w:noHBand="0" w:noVBand="1"/>
      </w:tblPr>
      <w:tblGrid>
        <w:gridCol w:w="4817"/>
        <w:gridCol w:w="5023"/>
      </w:tblGrid>
      <w:tr w:rsidR="008D5F16" w:rsidRPr="001055CE" w:rsidTr="00DA44CF">
        <w:trPr>
          <w:jc w:val="center"/>
        </w:trPr>
        <w:tc>
          <w:tcPr>
            <w:tcW w:w="4817" w:type="dxa"/>
            <w:hideMark/>
          </w:tcPr>
          <w:p w:rsidR="008D5F16" w:rsidRPr="001055CE" w:rsidRDefault="008D5F16" w:rsidP="00DA44CF">
            <w:pPr>
              <w:spacing w:after="200"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Заказчика:</w:t>
            </w:r>
          </w:p>
          <w:p w:rsidR="008D5F16" w:rsidRPr="001055CE" w:rsidRDefault="008D5F16" w:rsidP="00DA44CF">
            <w:pPr>
              <w:spacing w:after="200" w:line="276" w:lineRule="auto"/>
              <w:ind w:right="452"/>
              <w:jc w:val="both"/>
              <w:rPr>
                <w:rFonts w:ascii="Times New Roman" w:eastAsia="Calibri" w:hAnsi="Times New Roman" w:cs="Times New Roman"/>
                <w:color w:val="000000" w:themeColor="text1"/>
                <w:sz w:val="24"/>
                <w:szCs w:val="24"/>
                <w:lang w:eastAsia="en-US"/>
              </w:rPr>
            </w:pPr>
          </w:p>
        </w:tc>
        <w:tc>
          <w:tcPr>
            <w:tcW w:w="5023"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Исполнителя:</w:t>
            </w:r>
          </w:p>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p w:rsidR="008D5F16" w:rsidRPr="001055CE" w:rsidRDefault="008D5F16" w:rsidP="00DA44CF">
            <w:pPr>
              <w:spacing w:line="276" w:lineRule="auto"/>
              <w:jc w:val="both"/>
              <w:rPr>
                <w:rFonts w:ascii="Times New Roman" w:eastAsia="Calibri" w:hAnsi="Times New Roman" w:cs="Times New Roman"/>
                <w:b/>
                <w:color w:val="000000" w:themeColor="text1"/>
                <w:sz w:val="24"/>
                <w:szCs w:val="24"/>
                <w:lang w:eastAsia="en-US"/>
              </w:rPr>
            </w:pPr>
          </w:p>
        </w:tc>
      </w:tr>
      <w:tr w:rsidR="008D5F16" w:rsidRPr="001055CE" w:rsidTr="00DA44CF">
        <w:trPr>
          <w:jc w:val="center"/>
        </w:trPr>
        <w:tc>
          <w:tcPr>
            <w:tcW w:w="4817"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______________________</w:t>
            </w:r>
          </w:p>
        </w:tc>
        <w:tc>
          <w:tcPr>
            <w:tcW w:w="5023"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w:t>
            </w:r>
          </w:p>
        </w:tc>
      </w:tr>
      <w:tr w:rsidR="008D5F16" w:rsidRPr="001055CE" w:rsidTr="00DA44CF">
        <w:trPr>
          <w:jc w:val="center"/>
        </w:trPr>
        <w:tc>
          <w:tcPr>
            <w:tcW w:w="4817"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tc>
        <w:tc>
          <w:tcPr>
            <w:tcW w:w="5023"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tc>
      </w:tr>
    </w:tbl>
    <w:p w:rsidR="008D5F16" w:rsidRPr="001055CE" w:rsidRDefault="008D5F16" w:rsidP="008D5F16">
      <w:pPr>
        <w:spacing w:before="240" w:after="240"/>
        <w:jc w:val="center"/>
        <w:rPr>
          <w:rFonts w:ascii="Times New Roman" w:hAnsi="Times New Roman" w:cs="Times New Roman"/>
          <w:b/>
          <w:caps/>
          <w:color w:val="000000" w:themeColor="text1"/>
          <w:kern w:val="28"/>
          <w:sz w:val="24"/>
          <w:szCs w:val="24"/>
          <w:highlight w:val="yellow"/>
        </w:rPr>
      </w:pPr>
    </w:p>
    <w:p w:rsidR="008D5F16" w:rsidRPr="001055CE" w:rsidRDefault="008D5F16" w:rsidP="008D5F16">
      <w:pPr>
        <w:spacing w:before="240" w:after="240"/>
        <w:jc w:val="center"/>
        <w:rPr>
          <w:rFonts w:cs="Times New Roman"/>
          <w:b/>
          <w:caps/>
          <w:color w:val="000000" w:themeColor="text1"/>
          <w:kern w:val="28"/>
          <w:sz w:val="24"/>
          <w:szCs w:val="24"/>
          <w:highlight w:val="yellow"/>
        </w:rPr>
      </w:pPr>
      <w:r w:rsidRPr="001055CE">
        <w:rPr>
          <w:rFonts w:cs="Times New Roman"/>
          <w:b/>
          <w:caps/>
          <w:color w:val="000000" w:themeColor="text1"/>
          <w:kern w:val="28"/>
          <w:sz w:val="24"/>
          <w:szCs w:val="24"/>
          <w:highlight w:val="yellow"/>
        </w:rPr>
        <w:br w:type="page"/>
      </w:r>
    </w:p>
    <w:p w:rsidR="008D5F16" w:rsidRPr="001055CE" w:rsidRDefault="008D5F16" w:rsidP="008D5F16">
      <w:pPr>
        <w:ind w:left="5245" w:firstLine="1418"/>
        <w:contextualSpacing/>
        <w:rPr>
          <w:rFonts w:cs="Times New Roman"/>
          <w:b/>
          <w:caps/>
          <w:color w:val="000000" w:themeColor="text1"/>
          <w:kern w:val="28"/>
          <w:sz w:val="24"/>
          <w:szCs w:val="24"/>
        </w:rPr>
      </w:pPr>
      <w:r w:rsidRPr="001055CE">
        <w:rPr>
          <w:rFonts w:ascii="Times New Roman" w:hAnsi="Times New Roman" w:cs="Times New Roman"/>
          <w:bCs/>
          <w:color w:val="000000" w:themeColor="text1"/>
          <w:sz w:val="24"/>
          <w:szCs w:val="24"/>
        </w:rPr>
        <w:t>Приложение № 2 Техническому заданию</w:t>
      </w:r>
      <w:r w:rsidRPr="001055CE">
        <w:rPr>
          <w:rFonts w:ascii="Times New Roman" w:hAnsi="Times New Roman" w:cs="Times New Roman"/>
          <w:color w:val="000000" w:themeColor="text1"/>
          <w:sz w:val="24"/>
          <w:szCs w:val="24"/>
        </w:rPr>
        <w:t xml:space="preserve"> на проведение технологического и ценового аудита отчетов о реализации инвестиционной программы АО «Тюменьэнерго» за 1-4 квартал 201</w:t>
      </w:r>
      <w:r>
        <w:rPr>
          <w:rFonts w:ascii="Times New Roman" w:hAnsi="Times New Roman" w:cs="Times New Roman"/>
          <w:color w:val="000000" w:themeColor="text1"/>
          <w:sz w:val="24"/>
          <w:szCs w:val="24"/>
        </w:rPr>
        <w:t>8</w:t>
      </w:r>
      <w:r w:rsidRPr="001055CE">
        <w:rPr>
          <w:rFonts w:ascii="Times New Roman" w:hAnsi="Times New Roman" w:cs="Times New Roman"/>
          <w:color w:val="000000" w:themeColor="text1"/>
          <w:sz w:val="24"/>
          <w:szCs w:val="24"/>
        </w:rPr>
        <w:t xml:space="preserve"> года и 201</w:t>
      </w:r>
      <w:r>
        <w:rPr>
          <w:rFonts w:ascii="Times New Roman" w:hAnsi="Times New Roman" w:cs="Times New Roman"/>
          <w:color w:val="000000" w:themeColor="text1"/>
          <w:sz w:val="24"/>
          <w:szCs w:val="24"/>
        </w:rPr>
        <w:t>8</w:t>
      </w:r>
      <w:r w:rsidRPr="001055CE">
        <w:rPr>
          <w:rFonts w:ascii="Times New Roman" w:hAnsi="Times New Roman" w:cs="Times New Roman"/>
          <w:color w:val="000000" w:themeColor="text1"/>
          <w:sz w:val="24"/>
          <w:szCs w:val="24"/>
        </w:rPr>
        <w:t xml:space="preserve"> год</w:t>
      </w:r>
      <w:r w:rsidRPr="001055CE">
        <w:rPr>
          <w:rFonts w:ascii="Times New Roman" w:hAnsi="Times New Roman" w:cs="Times New Roman"/>
          <w:bCs/>
          <w:color w:val="000000" w:themeColor="text1"/>
          <w:sz w:val="24"/>
          <w:szCs w:val="24"/>
        </w:rPr>
        <w:t>.</w:t>
      </w:r>
    </w:p>
    <w:p w:rsidR="008D5F16" w:rsidRPr="001055CE" w:rsidRDefault="008D5F16" w:rsidP="008D5F16">
      <w:pPr>
        <w:spacing w:before="240" w:after="240"/>
        <w:jc w:val="center"/>
        <w:rPr>
          <w:rFonts w:ascii="Times New Roman" w:hAnsi="Times New Roman" w:cs="Times New Roman"/>
          <w:b/>
          <w:caps/>
          <w:color w:val="000000" w:themeColor="text1"/>
          <w:kern w:val="28"/>
          <w:sz w:val="24"/>
          <w:szCs w:val="24"/>
        </w:rPr>
      </w:pPr>
      <w:r w:rsidRPr="001055CE">
        <w:rPr>
          <w:rFonts w:ascii="Times New Roman" w:hAnsi="Times New Roman" w:cs="Times New Roman"/>
          <w:b/>
          <w:caps/>
          <w:color w:val="000000" w:themeColor="text1"/>
          <w:kern w:val="28"/>
          <w:sz w:val="24"/>
          <w:szCs w:val="24"/>
        </w:rPr>
        <w:t>Этапы работ</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34"/>
        <w:gridCol w:w="1559"/>
        <w:gridCol w:w="1560"/>
        <w:gridCol w:w="3839"/>
      </w:tblGrid>
      <w:tr w:rsidR="008D5F16" w:rsidRPr="001055CE" w:rsidTr="00DA44CF">
        <w:trPr>
          <w:cantSplit/>
          <w:trHeight w:val="579"/>
          <w:jc w:val="center"/>
        </w:trPr>
        <w:tc>
          <w:tcPr>
            <w:tcW w:w="3134" w:type="dxa"/>
            <w:vMerge w:val="restart"/>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tabs>
                <w:tab w:val="center" w:pos="4820"/>
                <w:tab w:val="right" w:pos="9639"/>
              </w:tabs>
              <w:spacing w:line="276" w:lineRule="auto"/>
              <w:ind w:left="33" w:right="-108"/>
              <w:jc w:val="center"/>
              <w:rPr>
                <w:rFonts w:ascii="Times New Roman" w:hAnsi="Times New Roman" w:cs="Times New Roman"/>
                <w:color w:val="000000" w:themeColor="text1"/>
                <w:lang w:eastAsia="en-US"/>
              </w:rPr>
            </w:pPr>
            <w:r w:rsidRPr="001055CE">
              <w:rPr>
                <w:rFonts w:ascii="Times New Roman" w:hAnsi="Times New Roman" w:cs="Times New Roman"/>
                <w:color w:val="000000" w:themeColor="text1"/>
                <w:lang w:eastAsia="en-US"/>
              </w:rPr>
              <w:t>Номер и содержание этапа</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tabs>
                <w:tab w:val="center" w:pos="4820"/>
                <w:tab w:val="right" w:pos="9639"/>
              </w:tabs>
              <w:spacing w:line="276" w:lineRule="auto"/>
              <w:ind w:left="-107" w:right="-107" w:firstLine="41"/>
              <w:jc w:val="center"/>
              <w:rPr>
                <w:rFonts w:ascii="Times New Roman" w:hAnsi="Times New Roman" w:cs="Times New Roman"/>
                <w:color w:val="000000" w:themeColor="text1"/>
                <w:lang w:eastAsia="en-US"/>
              </w:rPr>
            </w:pPr>
            <w:r w:rsidRPr="001055CE">
              <w:rPr>
                <w:rFonts w:ascii="Times New Roman" w:hAnsi="Times New Roman" w:cs="Times New Roman"/>
                <w:color w:val="000000" w:themeColor="text1"/>
                <w:lang w:eastAsia="en-US"/>
              </w:rPr>
              <w:t>Срок начала этапа</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tabs>
                <w:tab w:val="center" w:pos="4820"/>
                <w:tab w:val="right" w:pos="9639"/>
              </w:tabs>
              <w:spacing w:line="276" w:lineRule="auto"/>
              <w:jc w:val="center"/>
              <w:rPr>
                <w:rFonts w:ascii="Times New Roman" w:hAnsi="Times New Roman" w:cs="Times New Roman"/>
                <w:color w:val="000000" w:themeColor="text1"/>
                <w:lang w:eastAsia="en-US"/>
              </w:rPr>
            </w:pPr>
            <w:r w:rsidRPr="001055CE">
              <w:rPr>
                <w:rFonts w:ascii="Times New Roman" w:hAnsi="Times New Roman" w:cs="Times New Roman"/>
                <w:color w:val="000000" w:themeColor="text1"/>
                <w:lang w:eastAsia="en-US"/>
              </w:rPr>
              <w:t>Срок окончания этапа</w:t>
            </w:r>
          </w:p>
        </w:tc>
        <w:tc>
          <w:tcPr>
            <w:tcW w:w="3839" w:type="dxa"/>
            <w:vMerge w:val="restart"/>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tabs>
                <w:tab w:val="center" w:pos="4820"/>
                <w:tab w:val="right" w:pos="9639"/>
              </w:tabs>
              <w:spacing w:line="276" w:lineRule="auto"/>
              <w:jc w:val="center"/>
              <w:rPr>
                <w:rFonts w:ascii="Times New Roman" w:hAnsi="Times New Roman" w:cs="Times New Roman"/>
                <w:color w:val="000000" w:themeColor="text1"/>
                <w:lang w:eastAsia="en-US"/>
              </w:rPr>
            </w:pPr>
            <w:r w:rsidRPr="001055CE">
              <w:rPr>
                <w:rFonts w:ascii="Times New Roman" w:hAnsi="Times New Roman" w:cs="Times New Roman"/>
                <w:color w:val="000000" w:themeColor="text1"/>
                <w:lang w:eastAsia="en-US"/>
              </w:rPr>
              <w:t>Цель</w:t>
            </w:r>
          </w:p>
        </w:tc>
      </w:tr>
      <w:tr w:rsidR="008D5F16" w:rsidRPr="001055CE" w:rsidTr="00DA44CF">
        <w:trPr>
          <w:cantSplit/>
          <w:trHeight w:val="584"/>
          <w:jc w:val="center"/>
        </w:trPr>
        <w:tc>
          <w:tcPr>
            <w:tcW w:w="3134" w:type="dxa"/>
            <w:vMerge/>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widowControl/>
              <w:autoSpaceDE/>
              <w:autoSpaceDN/>
              <w:adjustRightInd/>
              <w:spacing w:line="276" w:lineRule="auto"/>
              <w:rPr>
                <w:rFonts w:ascii="Times New Roman" w:hAnsi="Times New Roman" w:cs="Times New Roman"/>
                <w:color w:val="000000" w:themeColor="text1"/>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widowControl/>
              <w:autoSpaceDE/>
              <w:autoSpaceDN/>
              <w:adjustRightInd/>
              <w:spacing w:line="276" w:lineRule="auto"/>
              <w:rPr>
                <w:rFonts w:ascii="Times New Roman" w:hAnsi="Times New Roman" w:cs="Times New Roman"/>
                <w:color w:val="000000" w:themeColor="text1"/>
                <w:lang w:eastAsia="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widowControl/>
              <w:autoSpaceDE/>
              <w:autoSpaceDN/>
              <w:adjustRightInd/>
              <w:spacing w:line="276" w:lineRule="auto"/>
              <w:rPr>
                <w:rFonts w:ascii="Times New Roman" w:hAnsi="Times New Roman" w:cs="Times New Roman"/>
                <w:color w:val="000000" w:themeColor="text1"/>
                <w:lang w:eastAsia="en-US"/>
              </w:rPr>
            </w:pPr>
          </w:p>
        </w:tc>
        <w:tc>
          <w:tcPr>
            <w:tcW w:w="3839" w:type="dxa"/>
            <w:vMerge/>
            <w:tcBorders>
              <w:top w:val="single" w:sz="4" w:space="0" w:color="auto"/>
              <w:left w:val="single" w:sz="4" w:space="0" w:color="auto"/>
              <w:bottom w:val="single" w:sz="4" w:space="0" w:color="auto"/>
              <w:right w:val="single" w:sz="4" w:space="0" w:color="auto"/>
            </w:tcBorders>
            <w:vAlign w:val="center"/>
            <w:hideMark/>
          </w:tcPr>
          <w:p w:rsidR="008D5F16" w:rsidRPr="001055CE" w:rsidRDefault="008D5F16" w:rsidP="00DA44CF">
            <w:pPr>
              <w:widowControl/>
              <w:autoSpaceDE/>
              <w:autoSpaceDN/>
              <w:adjustRightInd/>
              <w:spacing w:line="276" w:lineRule="auto"/>
              <w:rPr>
                <w:rFonts w:ascii="Times New Roman" w:hAnsi="Times New Roman" w:cs="Times New Roman"/>
                <w:color w:val="000000" w:themeColor="text1"/>
                <w:lang w:eastAsia="en-US"/>
              </w:rPr>
            </w:pPr>
          </w:p>
        </w:tc>
      </w:tr>
      <w:tr w:rsidR="008D5F16" w:rsidRPr="001055CE" w:rsidTr="00DA44CF">
        <w:trPr>
          <w:jc w:val="center"/>
        </w:trPr>
        <w:tc>
          <w:tcPr>
            <w:tcW w:w="3134"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both"/>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1 этап, технологический и ценовой аудит отчетности по выполнению ИПР за 1 квартал 201</w:t>
            </w:r>
            <w:r>
              <w:rPr>
                <w:rFonts w:ascii="Times New Roman" w:hAnsi="Times New Roman" w:cs="Times New Roman"/>
                <w:color w:val="000000" w:themeColor="text1"/>
                <w:sz w:val="24"/>
                <w:lang w:eastAsia="en-US"/>
              </w:rPr>
              <w:t>8</w:t>
            </w:r>
            <w:r w:rsidRPr="001055CE">
              <w:rPr>
                <w:rFonts w:ascii="Times New Roman" w:hAnsi="Times New Roman" w:cs="Times New Roman"/>
                <w:color w:val="000000" w:themeColor="text1"/>
                <w:sz w:val="24"/>
                <w:lang w:eastAsia="en-US"/>
              </w:rPr>
              <w:t xml:space="preserve"> года</w:t>
            </w:r>
          </w:p>
        </w:tc>
        <w:tc>
          <w:tcPr>
            <w:tcW w:w="155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107" w:firstLine="35"/>
              <w:jc w:val="center"/>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С даты заключения договора</w:t>
            </w:r>
          </w:p>
        </w:tc>
        <w:tc>
          <w:tcPr>
            <w:tcW w:w="1560" w:type="dxa"/>
            <w:tcBorders>
              <w:top w:val="single" w:sz="4" w:space="0" w:color="auto"/>
              <w:left w:val="single" w:sz="4" w:space="0" w:color="auto"/>
              <w:bottom w:val="single" w:sz="4" w:space="0" w:color="auto"/>
              <w:right w:val="single" w:sz="4" w:space="0" w:color="auto"/>
            </w:tcBorders>
            <w:hideMark/>
          </w:tcPr>
          <w:p w:rsidR="008D5F16" w:rsidRPr="00811E61" w:rsidRDefault="008D5F16" w:rsidP="00DA44CF">
            <w:pPr>
              <w:rPr>
                <w:rFonts w:ascii="Times New Roman" w:hAnsi="Times New Roman" w:cs="Times New Roman"/>
                <w:color w:val="000000" w:themeColor="text1"/>
                <w:sz w:val="24"/>
                <w:lang w:eastAsia="en-US"/>
              </w:rPr>
            </w:pPr>
            <w:r w:rsidRPr="00811E61">
              <w:rPr>
                <w:rFonts w:ascii="Times New Roman" w:hAnsi="Times New Roman" w:cs="Times New Roman"/>
                <w:color w:val="000000" w:themeColor="text1"/>
                <w:sz w:val="24"/>
                <w:lang w:eastAsia="en-US"/>
              </w:rPr>
              <w:t>10.08.2018</w:t>
            </w:r>
          </w:p>
        </w:tc>
        <w:tc>
          <w:tcPr>
            <w:tcW w:w="383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both"/>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Раскрытие Заключения о технологическом и ценовом аудите отчёта за 1 квартал 201</w:t>
            </w:r>
            <w:r>
              <w:rPr>
                <w:rFonts w:ascii="Times New Roman" w:hAnsi="Times New Roman" w:cs="Times New Roman"/>
                <w:color w:val="000000" w:themeColor="text1"/>
                <w:sz w:val="24"/>
                <w:lang w:eastAsia="en-US"/>
              </w:rPr>
              <w:t>8</w:t>
            </w:r>
            <w:r w:rsidRPr="001055CE">
              <w:rPr>
                <w:rFonts w:ascii="Times New Roman" w:hAnsi="Times New Roman" w:cs="Times New Roman"/>
                <w:color w:val="000000" w:themeColor="text1"/>
                <w:sz w:val="24"/>
                <w:lang w:eastAsia="en-US"/>
              </w:rPr>
              <w:t xml:space="preserve"> г. в составе информации согласно Стандартам раскрытия</w:t>
            </w:r>
          </w:p>
        </w:tc>
      </w:tr>
      <w:tr w:rsidR="008D5F16" w:rsidRPr="001055CE" w:rsidTr="00DA44CF">
        <w:trPr>
          <w:jc w:val="center"/>
        </w:trPr>
        <w:tc>
          <w:tcPr>
            <w:tcW w:w="3134"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both"/>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2 этап, технологический и ценовой аудит отчетности по выполнению инвестиционной программы за 2 квартал 201</w:t>
            </w:r>
            <w:r>
              <w:rPr>
                <w:rFonts w:ascii="Times New Roman" w:hAnsi="Times New Roman" w:cs="Times New Roman"/>
                <w:color w:val="000000" w:themeColor="text1"/>
                <w:sz w:val="24"/>
                <w:lang w:eastAsia="en-US"/>
              </w:rPr>
              <w:t>8</w:t>
            </w:r>
            <w:r w:rsidRPr="001055CE">
              <w:rPr>
                <w:rFonts w:ascii="Times New Roman" w:hAnsi="Times New Roman" w:cs="Times New Roman"/>
                <w:color w:val="000000" w:themeColor="text1"/>
                <w:sz w:val="24"/>
                <w:lang w:eastAsia="en-US"/>
              </w:rPr>
              <w:t xml:space="preserve"> года</w:t>
            </w:r>
          </w:p>
        </w:tc>
        <w:tc>
          <w:tcPr>
            <w:tcW w:w="155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center"/>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С даты заключения договора</w:t>
            </w:r>
          </w:p>
        </w:tc>
        <w:tc>
          <w:tcPr>
            <w:tcW w:w="1560" w:type="dxa"/>
            <w:tcBorders>
              <w:top w:val="single" w:sz="4" w:space="0" w:color="auto"/>
              <w:left w:val="single" w:sz="4" w:space="0" w:color="auto"/>
              <w:bottom w:val="single" w:sz="4" w:space="0" w:color="auto"/>
              <w:right w:val="single" w:sz="4" w:space="0" w:color="auto"/>
            </w:tcBorders>
            <w:hideMark/>
          </w:tcPr>
          <w:p w:rsidR="008D5F16" w:rsidRPr="00811E61" w:rsidRDefault="008D5F16" w:rsidP="00DA44CF">
            <w:pPr>
              <w:rPr>
                <w:rFonts w:ascii="Times New Roman" w:hAnsi="Times New Roman" w:cs="Times New Roman"/>
                <w:color w:val="000000" w:themeColor="text1"/>
                <w:sz w:val="24"/>
                <w:lang w:eastAsia="en-US"/>
              </w:rPr>
            </w:pPr>
            <w:r w:rsidRPr="00811E61">
              <w:rPr>
                <w:rFonts w:ascii="Times New Roman" w:hAnsi="Times New Roman" w:cs="Times New Roman"/>
                <w:color w:val="000000" w:themeColor="text1"/>
                <w:sz w:val="24"/>
                <w:lang w:eastAsia="en-US"/>
              </w:rPr>
              <w:t>09.11.2018</w:t>
            </w:r>
          </w:p>
        </w:tc>
        <w:tc>
          <w:tcPr>
            <w:tcW w:w="383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both"/>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Раскрытие Заключения о технологическом и ценовом аудите отчёта за 2 квартал 201</w:t>
            </w:r>
            <w:r>
              <w:rPr>
                <w:rFonts w:ascii="Times New Roman" w:hAnsi="Times New Roman" w:cs="Times New Roman"/>
                <w:color w:val="000000" w:themeColor="text1"/>
                <w:sz w:val="24"/>
                <w:lang w:eastAsia="en-US"/>
              </w:rPr>
              <w:t>8</w:t>
            </w:r>
            <w:r w:rsidRPr="001055CE">
              <w:rPr>
                <w:rFonts w:ascii="Times New Roman" w:hAnsi="Times New Roman" w:cs="Times New Roman"/>
                <w:color w:val="000000" w:themeColor="text1"/>
                <w:sz w:val="24"/>
                <w:lang w:eastAsia="en-US"/>
              </w:rPr>
              <w:t xml:space="preserve"> г. в составе информации согласно Стандартам раскрытия</w:t>
            </w:r>
          </w:p>
        </w:tc>
      </w:tr>
      <w:tr w:rsidR="008D5F16" w:rsidRPr="001055CE" w:rsidTr="00DA44CF">
        <w:trPr>
          <w:jc w:val="center"/>
        </w:trPr>
        <w:tc>
          <w:tcPr>
            <w:tcW w:w="3134"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both"/>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3 этап, технологический и ценовой аудит отчетности по выполнению инвестиционной программы за 3 квартал 201</w:t>
            </w:r>
            <w:r>
              <w:rPr>
                <w:rFonts w:ascii="Times New Roman" w:hAnsi="Times New Roman" w:cs="Times New Roman"/>
                <w:color w:val="000000" w:themeColor="text1"/>
                <w:sz w:val="24"/>
                <w:lang w:eastAsia="en-US"/>
              </w:rPr>
              <w:t>8</w:t>
            </w:r>
            <w:r w:rsidRPr="001055CE">
              <w:rPr>
                <w:rFonts w:ascii="Times New Roman" w:hAnsi="Times New Roman" w:cs="Times New Roman"/>
                <w:color w:val="000000" w:themeColor="text1"/>
                <w:sz w:val="24"/>
                <w:lang w:eastAsia="en-US"/>
              </w:rPr>
              <w:t xml:space="preserve"> года</w:t>
            </w:r>
          </w:p>
        </w:tc>
        <w:tc>
          <w:tcPr>
            <w:tcW w:w="155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center"/>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С даты заключения договора</w:t>
            </w:r>
          </w:p>
        </w:tc>
        <w:tc>
          <w:tcPr>
            <w:tcW w:w="1560" w:type="dxa"/>
            <w:tcBorders>
              <w:top w:val="single" w:sz="4" w:space="0" w:color="auto"/>
              <w:left w:val="single" w:sz="4" w:space="0" w:color="auto"/>
              <w:bottom w:val="single" w:sz="4" w:space="0" w:color="auto"/>
              <w:right w:val="single" w:sz="4" w:space="0" w:color="auto"/>
            </w:tcBorders>
            <w:hideMark/>
          </w:tcPr>
          <w:p w:rsidR="008D5F16" w:rsidRPr="00811E61" w:rsidRDefault="008D5F16" w:rsidP="00DA44CF">
            <w:pPr>
              <w:rPr>
                <w:rFonts w:ascii="Times New Roman" w:hAnsi="Times New Roman" w:cs="Times New Roman"/>
                <w:color w:val="000000" w:themeColor="text1"/>
                <w:sz w:val="24"/>
                <w:lang w:eastAsia="en-US"/>
              </w:rPr>
            </w:pPr>
            <w:r w:rsidRPr="00811E61">
              <w:rPr>
                <w:rFonts w:ascii="Times New Roman" w:hAnsi="Times New Roman" w:cs="Times New Roman"/>
                <w:color w:val="000000" w:themeColor="text1"/>
                <w:sz w:val="24"/>
                <w:lang w:eastAsia="en-US"/>
              </w:rPr>
              <w:t>10.02.2019</w:t>
            </w:r>
          </w:p>
        </w:tc>
        <w:tc>
          <w:tcPr>
            <w:tcW w:w="383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both"/>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Раскрытие Заключения о технологическом и ценовом аудите отчёта за 3 квартал 201</w:t>
            </w:r>
            <w:r>
              <w:rPr>
                <w:rFonts w:ascii="Times New Roman" w:hAnsi="Times New Roman" w:cs="Times New Roman"/>
                <w:color w:val="000000" w:themeColor="text1"/>
                <w:sz w:val="24"/>
                <w:lang w:eastAsia="en-US"/>
              </w:rPr>
              <w:t>8</w:t>
            </w:r>
            <w:r w:rsidRPr="001055CE">
              <w:rPr>
                <w:rFonts w:ascii="Times New Roman" w:hAnsi="Times New Roman" w:cs="Times New Roman"/>
                <w:color w:val="000000" w:themeColor="text1"/>
                <w:sz w:val="24"/>
                <w:lang w:eastAsia="en-US"/>
              </w:rPr>
              <w:t xml:space="preserve"> г. в составе информации согласно Стандартам раскрытия</w:t>
            </w:r>
          </w:p>
        </w:tc>
      </w:tr>
      <w:tr w:rsidR="008D5F16" w:rsidRPr="001055CE" w:rsidTr="00DA44CF">
        <w:trPr>
          <w:jc w:val="center"/>
        </w:trPr>
        <w:tc>
          <w:tcPr>
            <w:tcW w:w="3134"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both"/>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4 этап, технологический и ценовой аудит по выполнению инвестиционной программы за 4 квартал 201</w:t>
            </w:r>
            <w:r>
              <w:rPr>
                <w:rFonts w:ascii="Times New Roman" w:hAnsi="Times New Roman" w:cs="Times New Roman"/>
                <w:color w:val="000000" w:themeColor="text1"/>
                <w:sz w:val="24"/>
                <w:lang w:eastAsia="en-US"/>
              </w:rPr>
              <w:t>8</w:t>
            </w:r>
            <w:r w:rsidRPr="001055CE">
              <w:rPr>
                <w:rFonts w:ascii="Times New Roman" w:hAnsi="Times New Roman" w:cs="Times New Roman"/>
                <w:color w:val="000000" w:themeColor="text1"/>
                <w:sz w:val="24"/>
                <w:lang w:eastAsia="en-US"/>
              </w:rPr>
              <w:t xml:space="preserve"> года</w:t>
            </w:r>
          </w:p>
        </w:tc>
        <w:tc>
          <w:tcPr>
            <w:tcW w:w="155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center"/>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14.02.201</w:t>
            </w:r>
            <w:r>
              <w:rPr>
                <w:rFonts w:ascii="Times New Roman" w:hAnsi="Times New Roman" w:cs="Times New Roman"/>
                <w:color w:val="000000" w:themeColor="text1"/>
                <w:sz w:val="24"/>
                <w:lang w:eastAsia="en-US"/>
              </w:rPr>
              <w:t>9</w:t>
            </w:r>
          </w:p>
        </w:tc>
        <w:tc>
          <w:tcPr>
            <w:tcW w:w="1560" w:type="dxa"/>
            <w:tcBorders>
              <w:top w:val="single" w:sz="4" w:space="0" w:color="auto"/>
              <w:left w:val="single" w:sz="4" w:space="0" w:color="auto"/>
              <w:bottom w:val="single" w:sz="4" w:space="0" w:color="auto"/>
              <w:right w:val="single" w:sz="4" w:space="0" w:color="auto"/>
            </w:tcBorders>
            <w:hideMark/>
          </w:tcPr>
          <w:p w:rsidR="008D5F16" w:rsidRPr="00811E61" w:rsidRDefault="008D5F16" w:rsidP="00DA44CF">
            <w:pPr>
              <w:rPr>
                <w:rFonts w:ascii="Times New Roman" w:hAnsi="Times New Roman" w:cs="Times New Roman"/>
                <w:color w:val="000000" w:themeColor="text1"/>
                <w:sz w:val="24"/>
                <w:lang w:eastAsia="en-US"/>
              </w:rPr>
            </w:pPr>
            <w:r w:rsidRPr="00811E61">
              <w:rPr>
                <w:rFonts w:ascii="Times New Roman" w:hAnsi="Times New Roman" w:cs="Times New Roman"/>
                <w:color w:val="000000" w:themeColor="text1"/>
                <w:sz w:val="24"/>
                <w:lang w:eastAsia="en-US"/>
              </w:rPr>
              <w:t>01.04.2019</w:t>
            </w:r>
          </w:p>
        </w:tc>
        <w:tc>
          <w:tcPr>
            <w:tcW w:w="383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both"/>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Раскрытие Заключения о технологическом и ценовом аудите отчёта за 4 квартал 201</w:t>
            </w:r>
            <w:r>
              <w:rPr>
                <w:rFonts w:ascii="Times New Roman" w:hAnsi="Times New Roman" w:cs="Times New Roman"/>
                <w:color w:val="000000" w:themeColor="text1"/>
                <w:sz w:val="24"/>
                <w:lang w:eastAsia="en-US"/>
              </w:rPr>
              <w:t>8</w:t>
            </w:r>
            <w:r w:rsidRPr="001055CE">
              <w:rPr>
                <w:rFonts w:ascii="Times New Roman" w:hAnsi="Times New Roman" w:cs="Times New Roman"/>
                <w:color w:val="000000" w:themeColor="text1"/>
                <w:sz w:val="24"/>
                <w:lang w:eastAsia="en-US"/>
              </w:rPr>
              <w:t xml:space="preserve"> г. в составе информации согласно Стандартам раскрытия</w:t>
            </w:r>
          </w:p>
        </w:tc>
      </w:tr>
      <w:tr w:rsidR="008D5F16" w:rsidRPr="001055CE" w:rsidTr="00DA44CF">
        <w:trPr>
          <w:jc w:val="center"/>
        </w:trPr>
        <w:tc>
          <w:tcPr>
            <w:tcW w:w="3134"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both"/>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5 этап, технологический и ценовой аудит по выполнению инвестиционной программы за 201</w:t>
            </w:r>
            <w:r>
              <w:rPr>
                <w:rFonts w:ascii="Times New Roman" w:hAnsi="Times New Roman" w:cs="Times New Roman"/>
                <w:color w:val="000000" w:themeColor="text1"/>
                <w:sz w:val="24"/>
                <w:lang w:eastAsia="en-US"/>
              </w:rPr>
              <w:t>8</w:t>
            </w:r>
            <w:r w:rsidRPr="001055CE">
              <w:rPr>
                <w:rFonts w:ascii="Times New Roman" w:hAnsi="Times New Roman" w:cs="Times New Roman"/>
                <w:color w:val="000000" w:themeColor="text1"/>
                <w:sz w:val="24"/>
                <w:lang w:eastAsia="en-US"/>
              </w:rPr>
              <w:t xml:space="preserve"> год</w:t>
            </w:r>
          </w:p>
        </w:tc>
        <w:tc>
          <w:tcPr>
            <w:tcW w:w="155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center"/>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01.04.201</w:t>
            </w:r>
            <w:r>
              <w:rPr>
                <w:rFonts w:ascii="Times New Roman" w:hAnsi="Times New Roman" w:cs="Times New Roman"/>
                <w:color w:val="000000" w:themeColor="text1"/>
                <w:sz w:val="24"/>
                <w:lang w:eastAsia="en-US"/>
              </w:rPr>
              <w:t>9</w:t>
            </w:r>
          </w:p>
        </w:tc>
        <w:tc>
          <w:tcPr>
            <w:tcW w:w="1560" w:type="dxa"/>
            <w:tcBorders>
              <w:top w:val="single" w:sz="4" w:space="0" w:color="auto"/>
              <w:left w:val="single" w:sz="4" w:space="0" w:color="auto"/>
              <w:bottom w:val="single" w:sz="4" w:space="0" w:color="auto"/>
              <w:right w:val="single" w:sz="4" w:space="0" w:color="auto"/>
            </w:tcBorders>
            <w:hideMark/>
          </w:tcPr>
          <w:p w:rsidR="008D5F16" w:rsidRPr="00811E61" w:rsidRDefault="008D5F16" w:rsidP="00DA44CF">
            <w:pPr>
              <w:rPr>
                <w:rFonts w:ascii="Times New Roman" w:hAnsi="Times New Roman" w:cs="Times New Roman"/>
                <w:color w:val="000000" w:themeColor="text1"/>
                <w:sz w:val="24"/>
                <w:lang w:eastAsia="en-US"/>
              </w:rPr>
            </w:pPr>
            <w:r w:rsidRPr="00811E61">
              <w:rPr>
                <w:rFonts w:ascii="Times New Roman" w:hAnsi="Times New Roman" w:cs="Times New Roman"/>
                <w:color w:val="000000" w:themeColor="text1"/>
                <w:sz w:val="24"/>
                <w:lang w:eastAsia="en-US"/>
              </w:rPr>
              <w:t>10.05.2019</w:t>
            </w:r>
          </w:p>
        </w:tc>
        <w:tc>
          <w:tcPr>
            <w:tcW w:w="383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tabs>
                <w:tab w:val="center" w:pos="4820"/>
                <w:tab w:val="right" w:pos="9639"/>
              </w:tabs>
              <w:spacing w:line="276" w:lineRule="auto"/>
              <w:ind w:right="91"/>
              <w:jc w:val="both"/>
              <w:rPr>
                <w:rFonts w:ascii="Times New Roman" w:hAnsi="Times New Roman" w:cs="Times New Roman"/>
                <w:color w:val="000000" w:themeColor="text1"/>
                <w:sz w:val="24"/>
                <w:lang w:eastAsia="en-US"/>
              </w:rPr>
            </w:pPr>
            <w:r w:rsidRPr="001055CE">
              <w:rPr>
                <w:rFonts w:ascii="Times New Roman" w:hAnsi="Times New Roman" w:cs="Times New Roman"/>
                <w:color w:val="000000" w:themeColor="text1"/>
                <w:sz w:val="24"/>
                <w:lang w:eastAsia="en-US"/>
              </w:rPr>
              <w:t>Раскрытие Заключения о технологическом и ценовом аудите отчёта за 201</w:t>
            </w:r>
            <w:r>
              <w:rPr>
                <w:rFonts w:ascii="Times New Roman" w:hAnsi="Times New Roman" w:cs="Times New Roman"/>
                <w:color w:val="000000" w:themeColor="text1"/>
                <w:sz w:val="24"/>
                <w:lang w:eastAsia="en-US"/>
              </w:rPr>
              <w:t>8</w:t>
            </w:r>
            <w:r w:rsidRPr="001055CE">
              <w:rPr>
                <w:rFonts w:ascii="Times New Roman" w:hAnsi="Times New Roman" w:cs="Times New Roman"/>
                <w:color w:val="000000" w:themeColor="text1"/>
                <w:sz w:val="24"/>
                <w:lang w:eastAsia="en-US"/>
              </w:rPr>
              <w:t xml:space="preserve"> г. в составе информации согласно Стандартам раскрытия</w:t>
            </w:r>
          </w:p>
        </w:tc>
      </w:tr>
    </w:tbl>
    <w:p w:rsidR="008D5F16" w:rsidRPr="001055CE" w:rsidRDefault="008D5F16" w:rsidP="008D5F16">
      <w:pPr>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w:t>
      </w:r>
    </w:p>
    <w:p w:rsidR="008D5F16" w:rsidRPr="001055CE" w:rsidRDefault="008D5F16" w:rsidP="008D5F16">
      <w:pPr>
        <w:rPr>
          <w:rFonts w:ascii="Times New Roman" w:eastAsia="Calibri" w:hAnsi="Times New Roman" w:cs="Times New Roman"/>
          <w:b/>
          <w:bCs/>
          <w:color w:val="000000" w:themeColor="text1"/>
          <w:sz w:val="24"/>
          <w:szCs w:val="24"/>
        </w:rPr>
      </w:pPr>
      <w:r w:rsidRPr="001055CE">
        <w:rPr>
          <w:rFonts w:ascii="Times New Roman" w:hAnsi="Times New Roman" w:cs="Times New Roman"/>
          <w:color w:val="000000" w:themeColor="text1"/>
          <w:sz w:val="24"/>
          <w:szCs w:val="24"/>
        </w:rPr>
        <w:t xml:space="preserve">                                                        </w:t>
      </w:r>
      <w:r w:rsidRPr="001055CE">
        <w:rPr>
          <w:rFonts w:ascii="Times New Roman" w:eastAsia="Calibri" w:hAnsi="Times New Roman" w:cs="Times New Roman"/>
          <w:b/>
          <w:bCs/>
          <w:color w:val="000000" w:themeColor="text1"/>
          <w:sz w:val="24"/>
          <w:szCs w:val="24"/>
        </w:rPr>
        <w:t>ПОДПИСИ С</w:t>
      </w:r>
      <w:r w:rsidRPr="001055CE">
        <w:rPr>
          <w:rFonts w:ascii="Times New Roman" w:eastAsia="Calibri" w:hAnsi="Times New Roman" w:cs="Times New Roman"/>
          <w:b/>
          <w:bCs/>
          <w:color w:val="000000" w:themeColor="text1"/>
          <w:sz w:val="24"/>
          <w:szCs w:val="24"/>
          <w:lang w:val="en-US"/>
        </w:rPr>
        <w:t>ТОРОН</w:t>
      </w:r>
    </w:p>
    <w:p w:rsidR="008D5F16" w:rsidRPr="001055CE" w:rsidRDefault="008D5F16" w:rsidP="008D5F16">
      <w:pPr>
        <w:jc w:val="both"/>
        <w:rPr>
          <w:rFonts w:ascii="Times New Roman" w:eastAsia="Calibri" w:hAnsi="Times New Roman" w:cs="Times New Roman"/>
          <w:color w:val="000000" w:themeColor="text1"/>
          <w:sz w:val="24"/>
          <w:szCs w:val="24"/>
        </w:rPr>
      </w:pPr>
    </w:p>
    <w:tbl>
      <w:tblPr>
        <w:tblW w:w="9982" w:type="dxa"/>
        <w:jc w:val="center"/>
        <w:tblLayout w:type="fixed"/>
        <w:tblLook w:val="04A0" w:firstRow="1" w:lastRow="0" w:firstColumn="1" w:lastColumn="0" w:noHBand="0" w:noVBand="1"/>
      </w:tblPr>
      <w:tblGrid>
        <w:gridCol w:w="4959"/>
        <w:gridCol w:w="5023"/>
      </w:tblGrid>
      <w:tr w:rsidR="008D5F16" w:rsidRPr="001055CE" w:rsidTr="00DA44CF">
        <w:trPr>
          <w:jc w:val="center"/>
        </w:trPr>
        <w:tc>
          <w:tcPr>
            <w:tcW w:w="4959" w:type="dxa"/>
            <w:hideMark/>
          </w:tcPr>
          <w:p w:rsidR="008D5F16" w:rsidRPr="001055CE" w:rsidRDefault="008D5F16" w:rsidP="00DA44CF">
            <w:pPr>
              <w:spacing w:line="276" w:lineRule="auto"/>
              <w:jc w:val="both"/>
              <w:rPr>
                <w:rFonts w:ascii="Times New Roman" w:eastAsia="Calibri" w:hAnsi="Times New Roman" w:cs="Times New Roman"/>
                <w:b/>
                <w:color w:val="000000" w:themeColor="text1"/>
                <w:sz w:val="26"/>
                <w:szCs w:val="26"/>
                <w:lang w:eastAsia="en-US"/>
              </w:rPr>
            </w:pPr>
            <w:r w:rsidRPr="001055CE">
              <w:rPr>
                <w:rFonts w:ascii="Times New Roman" w:eastAsia="Calibri" w:hAnsi="Times New Roman" w:cs="Times New Roman"/>
                <w:color w:val="000000" w:themeColor="text1"/>
                <w:sz w:val="26"/>
                <w:szCs w:val="26"/>
                <w:lang w:eastAsia="en-US"/>
              </w:rPr>
              <w:t>От Заказчика:</w:t>
            </w:r>
          </w:p>
        </w:tc>
        <w:tc>
          <w:tcPr>
            <w:tcW w:w="5023" w:type="dxa"/>
            <w:hideMark/>
          </w:tcPr>
          <w:p w:rsidR="008D5F16" w:rsidRPr="001055CE" w:rsidRDefault="008D5F16" w:rsidP="00DA44CF">
            <w:pPr>
              <w:spacing w:line="276" w:lineRule="auto"/>
              <w:jc w:val="both"/>
              <w:rPr>
                <w:rFonts w:ascii="Times New Roman" w:eastAsia="Calibri" w:hAnsi="Times New Roman" w:cs="Times New Roman"/>
                <w:b/>
                <w:color w:val="000000" w:themeColor="text1"/>
                <w:sz w:val="26"/>
                <w:szCs w:val="26"/>
                <w:lang w:eastAsia="en-US"/>
              </w:rPr>
            </w:pPr>
            <w:r w:rsidRPr="001055CE">
              <w:rPr>
                <w:rFonts w:ascii="Times New Roman" w:eastAsia="Calibri" w:hAnsi="Times New Roman" w:cs="Times New Roman"/>
                <w:color w:val="000000" w:themeColor="text1"/>
                <w:sz w:val="26"/>
                <w:szCs w:val="26"/>
                <w:lang w:eastAsia="en-US"/>
              </w:rPr>
              <w:t>От Исполнителя:</w:t>
            </w:r>
          </w:p>
        </w:tc>
      </w:tr>
      <w:tr w:rsidR="008D5F16" w:rsidRPr="001055CE" w:rsidTr="00DA44CF">
        <w:trPr>
          <w:jc w:val="center"/>
        </w:trPr>
        <w:tc>
          <w:tcPr>
            <w:tcW w:w="4959" w:type="dxa"/>
            <w:hideMark/>
          </w:tcPr>
          <w:p w:rsidR="008D5F16" w:rsidRPr="001055CE" w:rsidRDefault="008D5F16" w:rsidP="00DA44CF">
            <w:pPr>
              <w:spacing w:after="200" w:line="276" w:lineRule="auto"/>
              <w:ind w:right="452"/>
              <w:jc w:val="both"/>
              <w:rPr>
                <w:rFonts w:ascii="Times New Roman" w:eastAsia="Calibri" w:hAnsi="Times New Roman" w:cs="Times New Roman"/>
                <w:color w:val="000000" w:themeColor="text1"/>
                <w:sz w:val="24"/>
                <w:szCs w:val="24"/>
                <w:lang w:eastAsia="en-US"/>
              </w:rPr>
            </w:pPr>
          </w:p>
        </w:tc>
        <w:tc>
          <w:tcPr>
            <w:tcW w:w="5023"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p w:rsidR="008D5F16" w:rsidRPr="001055CE" w:rsidRDefault="008D5F16" w:rsidP="00DA44CF">
            <w:pPr>
              <w:spacing w:line="276" w:lineRule="auto"/>
              <w:jc w:val="both"/>
              <w:rPr>
                <w:rFonts w:ascii="Times New Roman" w:eastAsia="Calibri" w:hAnsi="Times New Roman" w:cs="Times New Roman"/>
                <w:b/>
                <w:color w:val="000000" w:themeColor="text1"/>
                <w:sz w:val="24"/>
                <w:szCs w:val="24"/>
                <w:lang w:eastAsia="en-US"/>
              </w:rPr>
            </w:pPr>
          </w:p>
        </w:tc>
      </w:tr>
      <w:tr w:rsidR="008D5F16" w:rsidRPr="001055CE" w:rsidTr="00DA44CF">
        <w:trPr>
          <w:jc w:val="center"/>
        </w:trPr>
        <w:tc>
          <w:tcPr>
            <w:tcW w:w="4959"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______________________</w:t>
            </w:r>
          </w:p>
        </w:tc>
        <w:tc>
          <w:tcPr>
            <w:tcW w:w="5023"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w:t>
            </w:r>
          </w:p>
        </w:tc>
      </w:tr>
    </w:tbl>
    <w:p w:rsidR="008D5F16" w:rsidRPr="001055CE" w:rsidRDefault="008D5F16" w:rsidP="008D5F16">
      <w:pPr>
        <w:rPr>
          <w:rFonts w:ascii="Times New Roman" w:hAnsi="Times New Roman" w:cs="Times New Roman"/>
          <w:b/>
          <w:caps/>
          <w:color w:val="000000" w:themeColor="text1"/>
          <w:kern w:val="28"/>
          <w:sz w:val="24"/>
          <w:szCs w:val="24"/>
          <w:highlight w:val="yellow"/>
        </w:rPr>
      </w:pPr>
    </w:p>
    <w:p w:rsidR="008D5F16" w:rsidRPr="001055CE" w:rsidRDefault="008D5F16" w:rsidP="008D5F16">
      <w:pPr>
        <w:rPr>
          <w:rFonts w:ascii="Times New Roman" w:hAnsi="Times New Roman" w:cs="Times New Roman"/>
          <w:b/>
          <w:caps/>
          <w:color w:val="000000" w:themeColor="text1"/>
          <w:kern w:val="28"/>
          <w:sz w:val="24"/>
          <w:szCs w:val="24"/>
          <w:highlight w:val="yellow"/>
        </w:rPr>
      </w:pPr>
    </w:p>
    <w:p w:rsidR="008D5F16" w:rsidRPr="001055CE" w:rsidRDefault="008D5F16" w:rsidP="008D5F16">
      <w:pPr>
        <w:rPr>
          <w:rFonts w:ascii="Times New Roman" w:hAnsi="Times New Roman" w:cs="Times New Roman"/>
          <w:b/>
          <w:caps/>
          <w:color w:val="000000" w:themeColor="text1"/>
          <w:kern w:val="28"/>
          <w:sz w:val="24"/>
          <w:szCs w:val="24"/>
          <w:highlight w:val="yellow"/>
        </w:rPr>
      </w:pPr>
    </w:p>
    <w:p w:rsidR="008D5F16" w:rsidRPr="001055CE" w:rsidRDefault="008D5F16" w:rsidP="008D5F16">
      <w:pPr>
        <w:rPr>
          <w:rFonts w:ascii="Times New Roman" w:hAnsi="Times New Roman" w:cs="Times New Roman"/>
          <w:b/>
          <w:caps/>
          <w:color w:val="000000" w:themeColor="text1"/>
          <w:kern w:val="28"/>
          <w:sz w:val="24"/>
          <w:szCs w:val="24"/>
          <w:highlight w:val="yellow"/>
        </w:rPr>
      </w:pPr>
    </w:p>
    <w:p w:rsidR="008D5F16" w:rsidRPr="001055CE" w:rsidRDefault="008D5F16" w:rsidP="008D5F16">
      <w:pPr>
        <w:tabs>
          <w:tab w:val="center" w:pos="4820"/>
          <w:tab w:val="right" w:pos="9639"/>
        </w:tabs>
        <w:ind w:left="637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Приложение № 3</w:t>
      </w:r>
    </w:p>
    <w:p w:rsidR="008D5F16" w:rsidRPr="001055CE" w:rsidRDefault="008D5F16" w:rsidP="008D5F16">
      <w:pPr>
        <w:tabs>
          <w:tab w:val="center" w:pos="4820"/>
          <w:tab w:val="right" w:pos="9639"/>
        </w:tabs>
        <w:ind w:left="637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к Техническому заданию на проведение технологического и ценового аудита отчетов о реализации инвестиционной программы АО «Тюменьэнерго» за 1-4 квартал 201</w:t>
      </w:r>
      <w:r>
        <w:rPr>
          <w:rFonts w:ascii="Times New Roman" w:hAnsi="Times New Roman" w:cs="Times New Roman"/>
          <w:color w:val="000000" w:themeColor="text1"/>
          <w:sz w:val="24"/>
          <w:szCs w:val="24"/>
        </w:rPr>
        <w:t>8</w:t>
      </w:r>
      <w:r w:rsidRPr="001055CE">
        <w:rPr>
          <w:rFonts w:ascii="Times New Roman" w:hAnsi="Times New Roman" w:cs="Times New Roman"/>
          <w:color w:val="000000" w:themeColor="text1"/>
          <w:sz w:val="24"/>
          <w:szCs w:val="24"/>
        </w:rPr>
        <w:t xml:space="preserve"> года и 201</w:t>
      </w:r>
      <w:r>
        <w:rPr>
          <w:rFonts w:ascii="Times New Roman" w:hAnsi="Times New Roman" w:cs="Times New Roman"/>
          <w:color w:val="000000" w:themeColor="text1"/>
          <w:sz w:val="24"/>
          <w:szCs w:val="24"/>
        </w:rPr>
        <w:t>8</w:t>
      </w:r>
      <w:r w:rsidRPr="001055CE">
        <w:rPr>
          <w:rFonts w:ascii="Times New Roman" w:hAnsi="Times New Roman" w:cs="Times New Roman"/>
          <w:color w:val="000000" w:themeColor="text1"/>
          <w:sz w:val="24"/>
          <w:szCs w:val="24"/>
        </w:rPr>
        <w:t xml:space="preserve"> год</w:t>
      </w:r>
    </w:p>
    <w:p w:rsidR="008D5F16" w:rsidRPr="001055CE" w:rsidRDefault="008D5F16" w:rsidP="008D5F16">
      <w:pPr>
        <w:tabs>
          <w:tab w:val="center" w:pos="4820"/>
          <w:tab w:val="right" w:pos="9639"/>
        </w:tabs>
        <w:ind w:left="6379"/>
        <w:jc w:val="both"/>
        <w:rPr>
          <w:rFonts w:ascii="Times New Roman" w:hAnsi="Times New Roman" w:cs="Times New Roman"/>
          <w:color w:val="000000" w:themeColor="text1"/>
          <w:sz w:val="24"/>
          <w:szCs w:val="24"/>
        </w:rPr>
      </w:pPr>
    </w:p>
    <w:p w:rsidR="008D5F16" w:rsidRDefault="008D5F16" w:rsidP="008D5F16">
      <w:pPr>
        <w:tabs>
          <w:tab w:val="center" w:pos="4820"/>
          <w:tab w:val="right" w:pos="9639"/>
        </w:tabs>
        <w:ind w:left="6379"/>
        <w:jc w:val="both"/>
        <w:rPr>
          <w:rFonts w:ascii="Times New Roman" w:hAnsi="Times New Roman" w:cs="Times New Roman"/>
          <w:color w:val="000000" w:themeColor="text1"/>
          <w:sz w:val="24"/>
          <w:szCs w:val="24"/>
        </w:rPr>
      </w:pPr>
    </w:p>
    <w:p w:rsidR="008D5F16" w:rsidRDefault="008D5F16" w:rsidP="008D5F16">
      <w:pPr>
        <w:tabs>
          <w:tab w:val="center" w:pos="4820"/>
          <w:tab w:val="right" w:pos="9639"/>
        </w:tabs>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Спецификация на проведение технологического и ценового аудита отчетов о реализации инвестиционной программы АО «Тюменьэнерго» за 1-4 квартал 2018 года и 2018 год</w:t>
      </w:r>
    </w:p>
    <w:p w:rsidR="008D5F16" w:rsidRDefault="008D5F16" w:rsidP="008D5F16">
      <w:pPr>
        <w:tabs>
          <w:tab w:val="center" w:pos="4820"/>
          <w:tab w:val="right" w:pos="9639"/>
        </w:tabs>
        <w:spacing w:line="360" w:lineRule="auto"/>
        <w:jc w:val="center"/>
        <w:rPr>
          <w:rFonts w:ascii="Times New Roman" w:hAnsi="Times New Roman" w:cs="Times New Roman"/>
          <w:color w:val="000000" w:themeColor="text1"/>
          <w:sz w:val="24"/>
          <w:szCs w:val="24"/>
        </w:rPr>
      </w:pPr>
    </w:p>
    <w:tbl>
      <w:tblPr>
        <w:tblW w:w="5000" w:type="pct"/>
        <w:tblLook w:val="04A0" w:firstRow="1" w:lastRow="0" w:firstColumn="1" w:lastColumn="0" w:noHBand="0" w:noVBand="1"/>
      </w:tblPr>
      <w:tblGrid>
        <w:gridCol w:w="741"/>
        <w:gridCol w:w="4800"/>
        <w:gridCol w:w="1157"/>
        <w:gridCol w:w="1928"/>
        <w:gridCol w:w="1143"/>
      </w:tblGrid>
      <w:tr w:rsidR="008D5F16" w:rsidTr="00DA44CF">
        <w:trPr>
          <w:trHeight w:val="630"/>
        </w:trPr>
        <w:tc>
          <w:tcPr>
            <w:tcW w:w="379" w:type="pct"/>
            <w:tcBorders>
              <w:top w:val="single" w:sz="4" w:space="0" w:color="auto"/>
              <w:left w:val="single" w:sz="4" w:space="0" w:color="auto"/>
              <w:bottom w:val="single" w:sz="4" w:space="0" w:color="auto"/>
              <w:right w:val="single" w:sz="4" w:space="0" w:color="auto"/>
            </w:tcBorders>
            <w:vAlign w:val="center"/>
            <w:hideMark/>
          </w:tcPr>
          <w:p w:rsidR="008D5F16" w:rsidRDefault="008D5F16" w:rsidP="00DA44CF">
            <w:pPr>
              <w:widowControl/>
              <w:autoSpaceDE/>
              <w:adjustRightInd/>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п/п</w:t>
            </w:r>
          </w:p>
        </w:tc>
        <w:tc>
          <w:tcPr>
            <w:tcW w:w="2457" w:type="pct"/>
            <w:tcBorders>
              <w:top w:val="single" w:sz="4" w:space="0" w:color="auto"/>
              <w:left w:val="nil"/>
              <w:bottom w:val="single" w:sz="4" w:space="0" w:color="auto"/>
              <w:right w:val="single" w:sz="4" w:space="0" w:color="auto"/>
            </w:tcBorders>
            <w:vAlign w:val="center"/>
            <w:hideMark/>
          </w:tcPr>
          <w:p w:rsidR="008D5F16" w:rsidRDefault="008D5F16" w:rsidP="00DA44CF">
            <w:pPr>
              <w:widowControl/>
              <w:autoSpaceDE/>
              <w:adjustRightInd/>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Наименование филиала (спецификация)</w:t>
            </w:r>
          </w:p>
        </w:tc>
        <w:tc>
          <w:tcPr>
            <w:tcW w:w="592" w:type="pct"/>
            <w:tcBorders>
              <w:top w:val="single" w:sz="4" w:space="0" w:color="auto"/>
              <w:left w:val="nil"/>
              <w:bottom w:val="single" w:sz="4" w:space="0" w:color="auto"/>
              <w:right w:val="single" w:sz="4" w:space="0" w:color="auto"/>
            </w:tcBorders>
            <w:vAlign w:val="center"/>
            <w:hideMark/>
          </w:tcPr>
          <w:p w:rsidR="008D5F16" w:rsidRDefault="008D5F16" w:rsidP="00DA44CF">
            <w:pPr>
              <w:widowControl/>
              <w:autoSpaceDE/>
              <w:adjustRightInd/>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Общая цена с НДС, руб.</w:t>
            </w:r>
          </w:p>
        </w:tc>
        <w:tc>
          <w:tcPr>
            <w:tcW w:w="987" w:type="pct"/>
            <w:tcBorders>
              <w:top w:val="single" w:sz="4" w:space="0" w:color="auto"/>
              <w:left w:val="nil"/>
              <w:bottom w:val="single" w:sz="4" w:space="0" w:color="auto"/>
              <w:right w:val="single" w:sz="4" w:space="0" w:color="auto"/>
            </w:tcBorders>
            <w:vAlign w:val="center"/>
            <w:hideMark/>
          </w:tcPr>
          <w:p w:rsidR="008D5F16" w:rsidRDefault="008D5F16" w:rsidP="00DA44CF">
            <w:pPr>
              <w:widowControl/>
              <w:autoSpaceDE/>
              <w:adjustRightInd/>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Без НДС</w:t>
            </w:r>
          </w:p>
        </w:tc>
        <w:tc>
          <w:tcPr>
            <w:tcW w:w="585" w:type="pct"/>
            <w:tcBorders>
              <w:top w:val="single" w:sz="4" w:space="0" w:color="auto"/>
              <w:left w:val="nil"/>
              <w:bottom w:val="single" w:sz="4" w:space="0" w:color="auto"/>
              <w:right w:val="single" w:sz="4" w:space="0" w:color="auto"/>
            </w:tcBorders>
            <w:noWrap/>
            <w:vAlign w:val="center"/>
            <w:hideMark/>
          </w:tcPr>
          <w:p w:rsidR="008D5F16" w:rsidRDefault="008D5F16" w:rsidP="00DA44CF">
            <w:pPr>
              <w:widowControl/>
              <w:autoSpaceDE/>
              <w:adjustRightInd/>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НДС</w:t>
            </w:r>
          </w:p>
        </w:tc>
      </w:tr>
      <w:tr w:rsidR="008D5F16" w:rsidTr="00DA44CF">
        <w:trPr>
          <w:trHeight w:val="630"/>
        </w:trPr>
        <w:tc>
          <w:tcPr>
            <w:tcW w:w="379" w:type="pct"/>
            <w:tcBorders>
              <w:top w:val="nil"/>
              <w:left w:val="single" w:sz="4" w:space="0" w:color="auto"/>
              <w:bottom w:val="single" w:sz="4" w:space="0" w:color="auto"/>
              <w:right w:val="single" w:sz="4" w:space="0" w:color="auto"/>
            </w:tcBorders>
            <w:noWrap/>
            <w:vAlign w:val="center"/>
            <w:hideMark/>
          </w:tcPr>
          <w:p w:rsidR="008D5F16" w:rsidRDefault="008D5F16" w:rsidP="00DA44CF">
            <w:pPr>
              <w:widowControl/>
              <w:autoSpaceDE/>
              <w:adjustRightInd/>
              <w:spacing w:line="276" w:lineRule="auto"/>
              <w:jc w:val="right"/>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w:t>
            </w:r>
          </w:p>
        </w:tc>
        <w:tc>
          <w:tcPr>
            <w:tcW w:w="2457" w:type="pct"/>
            <w:tcBorders>
              <w:top w:val="nil"/>
              <w:left w:val="nil"/>
              <w:bottom w:val="single" w:sz="4" w:space="0" w:color="auto"/>
              <w:right w:val="single" w:sz="4" w:space="0" w:color="auto"/>
            </w:tcBorders>
            <w:vAlign w:val="center"/>
            <w:hideMark/>
          </w:tcPr>
          <w:p w:rsidR="008D5F16" w:rsidRDefault="008D5F16" w:rsidP="00DA44CF">
            <w:pPr>
              <w:widowControl/>
              <w:autoSpaceDE/>
              <w:adjustRightInd/>
              <w:spacing w:line="276" w:lineRule="auto"/>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1 этап, технологический и ценовой аудит отчетности по выполнению ИПР за 1 квартал 2018 года</w:t>
            </w:r>
          </w:p>
        </w:tc>
        <w:tc>
          <w:tcPr>
            <w:tcW w:w="592"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c>
          <w:tcPr>
            <w:tcW w:w="987"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c>
          <w:tcPr>
            <w:tcW w:w="585"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r>
      <w:tr w:rsidR="008D5F16" w:rsidTr="00DA44CF">
        <w:trPr>
          <w:trHeight w:val="945"/>
        </w:trPr>
        <w:tc>
          <w:tcPr>
            <w:tcW w:w="379" w:type="pct"/>
            <w:tcBorders>
              <w:top w:val="nil"/>
              <w:left w:val="single" w:sz="4" w:space="0" w:color="auto"/>
              <w:bottom w:val="single" w:sz="4" w:space="0" w:color="auto"/>
              <w:right w:val="single" w:sz="4" w:space="0" w:color="auto"/>
            </w:tcBorders>
            <w:noWrap/>
            <w:vAlign w:val="center"/>
            <w:hideMark/>
          </w:tcPr>
          <w:p w:rsidR="008D5F16" w:rsidRDefault="008D5F16" w:rsidP="00DA44CF">
            <w:pPr>
              <w:widowControl/>
              <w:autoSpaceDE/>
              <w:adjustRightInd/>
              <w:spacing w:line="276" w:lineRule="auto"/>
              <w:jc w:val="right"/>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2</w:t>
            </w:r>
          </w:p>
        </w:tc>
        <w:tc>
          <w:tcPr>
            <w:tcW w:w="2457" w:type="pct"/>
            <w:tcBorders>
              <w:top w:val="nil"/>
              <w:left w:val="nil"/>
              <w:bottom w:val="single" w:sz="4" w:space="0" w:color="auto"/>
              <w:right w:val="single" w:sz="4" w:space="0" w:color="auto"/>
            </w:tcBorders>
            <w:vAlign w:val="center"/>
            <w:hideMark/>
          </w:tcPr>
          <w:p w:rsidR="008D5F16" w:rsidRDefault="008D5F16" w:rsidP="00DA44CF">
            <w:pPr>
              <w:widowControl/>
              <w:autoSpaceDE/>
              <w:adjustRightInd/>
              <w:spacing w:line="276" w:lineRule="auto"/>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2 этап, технологический и ценовой аудит отчетности по выполнению инвестиционной программы за 2 квартал 2018 года</w:t>
            </w:r>
          </w:p>
        </w:tc>
        <w:tc>
          <w:tcPr>
            <w:tcW w:w="592"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c>
          <w:tcPr>
            <w:tcW w:w="987"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c>
          <w:tcPr>
            <w:tcW w:w="585"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r>
      <w:tr w:rsidR="008D5F16" w:rsidTr="00DA44CF">
        <w:trPr>
          <w:trHeight w:val="945"/>
        </w:trPr>
        <w:tc>
          <w:tcPr>
            <w:tcW w:w="379" w:type="pct"/>
            <w:tcBorders>
              <w:top w:val="nil"/>
              <w:left w:val="single" w:sz="4" w:space="0" w:color="auto"/>
              <w:bottom w:val="single" w:sz="4" w:space="0" w:color="auto"/>
              <w:right w:val="single" w:sz="4" w:space="0" w:color="auto"/>
            </w:tcBorders>
            <w:noWrap/>
            <w:vAlign w:val="center"/>
            <w:hideMark/>
          </w:tcPr>
          <w:p w:rsidR="008D5F16" w:rsidRDefault="008D5F16" w:rsidP="00DA44CF">
            <w:pPr>
              <w:widowControl/>
              <w:autoSpaceDE/>
              <w:adjustRightInd/>
              <w:spacing w:line="276" w:lineRule="auto"/>
              <w:jc w:val="right"/>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3</w:t>
            </w:r>
          </w:p>
        </w:tc>
        <w:tc>
          <w:tcPr>
            <w:tcW w:w="2457" w:type="pct"/>
            <w:tcBorders>
              <w:top w:val="nil"/>
              <w:left w:val="nil"/>
              <w:bottom w:val="single" w:sz="4" w:space="0" w:color="auto"/>
              <w:right w:val="single" w:sz="4" w:space="0" w:color="auto"/>
            </w:tcBorders>
            <w:vAlign w:val="center"/>
            <w:hideMark/>
          </w:tcPr>
          <w:p w:rsidR="008D5F16" w:rsidRDefault="008D5F16" w:rsidP="00DA44CF">
            <w:pPr>
              <w:widowControl/>
              <w:autoSpaceDE/>
              <w:adjustRightInd/>
              <w:spacing w:line="276" w:lineRule="auto"/>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3 этап, технологический и ценовой аудит отчетности по выполнению инвестиционной программы за 3 квартал 2018 года</w:t>
            </w:r>
          </w:p>
        </w:tc>
        <w:tc>
          <w:tcPr>
            <w:tcW w:w="592"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c>
          <w:tcPr>
            <w:tcW w:w="987"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c>
          <w:tcPr>
            <w:tcW w:w="585"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r>
      <w:tr w:rsidR="008D5F16" w:rsidTr="00DA44CF">
        <w:trPr>
          <w:trHeight w:val="615"/>
        </w:trPr>
        <w:tc>
          <w:tcPr>
            <w:tcW w:w="379" w:type="pct"/>
            <w:tcBorders>
              <w:top w:val="nil"/>
              <w:left w:val="single" w:sz="4" w:space="0" w:color="auto"/>
              <w:bottom w:val="single" w:sz="4" w:space="0" w:color="auto"/>
              <w:right w:val="single" w:sz="4" w:space="0" w:color="auto"/>
            </w:tcBorders>
            <w:noWrap/>
            <w:vAlign w:val="center"/>
            <w:hideMark/>
          </w:tcPr>
          <w:p w:rsidR="008D5F16" w:rsidRDefault="008D5F16" w:rsidP="00DA44CF">
            <w:pPr>
              <w:widowControl/>
              <w:autoSpaceDE/>
              <w:adjustRightInd/>
              <w:spacing w:line="276" w:lineRule="auto"/>
              <w:jc w:val="right"/>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4</w:t>
            </w:r>
          </w:p>
        </w:tc>
        <w:tc>
          <w:tcPr>
            <w:tcW w:w="2457" w:type="pct"/>
            <w:tcBorders>
              <w:top w:val="nil"/>
              <w:left w:val="nil"/>
              <w:bottom w:val="single" w:sz="4" w:space="0" w:color="auto"/>
              <w:right w:val="single" w:sz="4" w:space="0" w:color="auto"/>
            </w:tcBorders>
            <w:vAlign w:val="center"/>
            <w:hideMark/>
          </w:tcPr>
          <w:p w:rsidR="008D5F16" w:rsidRDefault="008D5F16" w:rsidP="00DA44CF">
            <w:pPr>
              <w:widowControl/>
              <w:autoSpaceDE/>
              <w:adjustRightInd/>
              <w:spacing w:line="276" w:lineRule="auto"/>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4 этап, технологический и ценовой аудит по выполнению инвестиционной программы за 4 квартал 2018 года</w:t>
            </w:r>
          </w:p>
        </w:tc>
        <w:tc>
          <w:tcPr>
            <w:tcW w:w="592"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c>
          <w:tcPr>
            <w:tcW w:w="987"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c>
          <w:tcPr>
            <w:tcW w:w="585"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r>
      <w:tr w:rsidR="008D5F16" w:rsidTr="00DA44CF">
        <w:trPr>
          <w:trHeight w:val="630"/>
        </w:trPr>
        <w:tc>
          <w:tcPr>
            <w:tcW w:w="379" w:type="pct"/>
            <w:tcBorders>
              <w:top w:val="nil"/>
              <w:left w:val="single" w:sz="4" w:space="0" w:color="auto"/>
              <w:bottom w:val="single" w:sz="4" w:space="0" w:color="auto"/>
              <w:right w:val="single" w:sz="4" w:space="0" w:color="auto"/>
            </w:tcBorders>
            <w:noWrap/>
            <w:vAlign w:val="center"/>
            <w:hideMark/>
          </w:tcPr>
          <w:p w:rsidR="008D5F16" w:rsidRDefault="008D5F16" w:rsidP="00DA44CF">
            <w:pPr>
              <w:widowControl/>
              <w:autoSpaceDE/>
              <w:adjustRightInd/>
              <w:spacing w:line="276" w:lineRule="auto"/>
              <w:jc w:val="right"/>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5</w:t>
            </w:r>
          </w:p>
        </w:tc>
        <w:tc>
          <w:tcPr>
            <w:tcW w:w="2457" w:type="pct"/>
            <w:tcBorders>
              <w:top w:val="nil"/>
              <w:left w:val="nil"/>
              <w:bottom w:val="single" w:sz="4" w:space="0" w:color="auto"/>
              <w:right w:val="single" w:sz="4" w:space="0" w:color="auto"/>
            </w:tcBorders>
            <w:vAlign w:val="center"/>
            <w:hideMark/>
          </w:tcPr>
          <w:p w:rsidR="008D5F16" w:rsidRDefault="008D5F16" w:rsidP="00DA44CF">
            <w:pPr>
              <w:widowControl/>
              <w:autoSpaceDE/>
              <w:adjustRightInd/>
              <w:spacing w:line="276" w:lineRule="auto"/>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5 этап, технологический и ценовой аудит по выполнению инвестиционной программы за 2018 год</w:t>
            </w:r>
          </w:p>
        </w:tc>
        <w:tc>
          <w:tcPr>
            <w:tcW w:w="592"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c>
          <w:tcPr>
            <w:tcW w:w="987"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c>
          <w:tcPr>
            <w:tcW w:w="585"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color w:val="000000"/>
                <w:sz w:val="24"/>
                <w:szCs w:val="24"/>
                <w:lang w:eastAsia="en-US"/>
              </w:rPr>
            </w:pPr>
          </w:p>
        </w:tc>
      </w:tr>
      <w:tr w:rsidR="008D5F16" w:rsidTr="00DA44CF">
        <w:trPr>
          <w:trHeight w:val="945"/>
        </w:trPr>
        <w:tc>
          <w:tcPr>
            <w:tcW w:w="379" w:type="pct"/>
            <w:tcBorders>
              <w:top w:val="nil"/>
              <w:left w:val="single" w:sz="4" w:space="0" w:color="auto"/>
              <w:bottom w:val="single" w:sz="4" w:space="0" w:color="auto"/>
              <w:right w:val="single" w:sz="4" w:space="0" w:color="auto"/>
            </w:tcBorders>
            <w:noWrap/>
            <w:vAlign w:val="center"/>
            <w:hideMark/>
          </w:tcPr>
          <w:p w:rsidR="008D5F16" w:rsidRDefault="008D5F16" w:rsidP="00DA44CF">
            <w:pPr>
              <w:widowControl/>
              <w:autoSpaceDE/>
              <w:adjustRightInd/>
              <w:spacing w:line="276"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w:t>
            </w:r>
          </w:p>
        </w:tc>
        <w:tc>
          <w:tcPr>
            <w:tcW w:w="2457" w:type="pct"/>
            <w:tcBorders>
              <w:top w:val="nil"/>
              <w:left w:val="nil"/>
              <w:bottom w:val="single" w:sz="4" w:space="0" w:color="auto"/>
              <w:right w:val="single" w:sz="4" w:space="0" w:color="auto"/>
            </w:tcBorders>
            <w:noWrap/>
            <w:vAlign w:val="center"/>
            <w:hideMark/>
          </w:tcPr>
          <w:p w:rsidR="008D5F16" w:rsidRDefault="008D5F16" w:rsidP="00DA44CF">
            <w:pPr>
              <w:widowControl/>
              <w:autoSpaceDE/>
              <w:adjustRightInd/>
              <w:spacing w:line="276" w:lineRule="auto"/>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ИТОГО:</w:t>
            </w:r>
          </w:p>
        </w:tc>
        <w:tc>
          <w:tcPr>
            <w:tcW w:w="592"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b/>
                <w:bCs/>
                <w:color w:val="000000"/>
                <w:sz w:val="24"/>
                <w:szCs w:val="24"/>
                <w:lang w:eastAsia="en-US"/>
              </w:rPr>
            </w:pPr>
          </w:p>
        </w:tc>
        <w:tc>
          <w:tcPr>
            <w:tcW w:w="987"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b/>
                <w:bCs/>
                <w:color w:val="000000"/>
                <w:sz w:val="24"/>
                <w:szCs w:val="24"/>
                <w:lang w:eastAsia="en-US"/>
              </w:rPr>
            </w:pPr>
          </w:p>
        </w:tc>
        <w:tc>
          <w:tcPr>
            <w:tcW w:w="585" w:type="pct"/>
            <w:tcBorders>
              <w:top w:val="nil"/>
              <w:left w:val="nil"/>
              <w:bottom w:val="single" w:sz="4" w:space="0" w:color="auto"/>
              <w:right w:val="single" w:sz="4" w:space="0" w:color="auto"/>
            </w:tcBorders>
            <w:noWrap/>
            <w:vAlign w:val="center"/>
          </w:tcPr>
          <w:p w:rsidR="008D5F16" w:rsidRDefault="008D5F16" w:rsidP="00DA44CF">
            <w:pPr>
              <w:widowControl/>
              <w:autoSpaceDE/>
              <w:adjustRightInd/>
              <w:spacing w:line="276" w:lineRule="auto"/>
              <w:jc w:val="right"/>
              <w:rPr>
                <w:rFonts w:ascii="Times New Roman" w:hAnsi="Times New Roman" w:cs="Times New Roman"/>
                <w:b/>
                <w:bCs/>
                <w:color w:val="000000"/>
                <w:sz w:val="24"/>
                <w:szCs w:val="24"/>
                <w:lang w:eastAsia="en-US"/>
              </w:rPr>
            </w:pPr>
          </w:p>
        </w:tc>
      </w:tr>
    </w:tbl>
    <w:p w:rsidR="008D5F16" w:rsidRDefault="008D5F16" w:rsidP="008D5F16">
      <w:pPr>
        <w:tabs>
          <w:tab w:val="center" w:pos="4820"/>
          <w:tab w:val="right" w:pos="9639"/>
        </w:tabs>
        <w:spacing w:line="360" w:lineRule="auto"/>
        <w:ind w:left="6300" w:hanging="63"/>
        <w:jc w:val="both"/>
        <w:rPr>
          <w:rFonts w:ascii="Times New Roman" w:hAnsi="Times New Roman" w:cs="Times New Roman"/>
          <w:color w:val="000000" w:themeColor="text1"/>
          <w:sz w:val="24"/>
          <w:szCs w:val="24"/>
        </w:rPr>
      </w:pPr>
    </w:p>
    <w:p w:rsidR="008D5F16" w:rsidRPr="001055CE" w:rsidRDefault="008D5F16" w:rsidP="008D5F16">
      <w:pPr>
        <w:jc w:val="center"/>
        <w:rPr>
          <w:rFonts w:ascii="Times New Roman" w:eastAsia="Calibri" w:hAnsi="Times New Roman" w:cs="Times New Roman"/>
          <w:b/>
          <w:bCs/>
          <w:color w:val="000000" w:themeColor="text1"/>
          <w:sz w:val="24"/>
          <w:szCs w:val="24"/>
        </w:rPr>
      </w:pPr>
      <w:r w:rsidRPr="001055CE">
        <w:rPr>
          <w:rFonts w:ascii="Times New Roman" w:eastAsia="Calibri" w:hAnsi="Times New Roman" w:cs="Times New Roman"/>
          <w:b/>
          <w:bCs/>
          <w:color w:val="000000" w:themeColor="text1"/>
          <w:sz w:val="24"/>
          <w:szCs w:val="24"/>
        </w:rPr>
        <w:t>ПОДПИСИ С</w:t>
      </w:r>
      <w:r w:rsidRPr="001055CE">
        <w:rPr>
          <w:rFonts w:ascii="Times New Roman" w:eastAsia="Calibri" w:hAnsi="Times New Roman" w:cs="Times New Roman"/>
          <w:b/>
          <w:bCs/>
          <w:color w:val="000000" w:themeColor="text1"/>
          <w:sz w:val="24"/>
          <w:szCs w:val="24"/>
          <w:lang w:val="en-US"/>
        </w:rPr>
        <w:t>ТОРОН</w:t>
      </w:r>
    </w:p>
    <w:p w:rsidR="008D5F16" w:rsidRPr="001055CE" w:rsidRDefault="008D5F16" w:rsidP="008D5F16">
      <w:pPr>
        <w:jc w:val="both"/>
        <w:rPr>
          <w:rFonts w:ascii="Times New Roman" w:eastAsia="Calibri" w:hAnsi="Times New Roman" w:cs="Times New Roman"/>
          <w:color w:val="000000" w:themeColor="text1"/>
          <w:sz w:val="24"/>
          <w:szCs w:val="24"/>
        </w:rPr>
      </w:pPr>
    </w:p>
    <w:tbl>
      <w:tblPr>
        <w:tblW w:w="0" w:type="dxa"/>
        <w:jc w:val="center"/>
        <w:tblLayout w:type="fixed"/>
        <w:tblLook w:val="04A0" w:firstRow="1" w:lastRow="0" w:firstColumn="1" w:lastColumn="0" w:noHBand="0" w:noVBand="1"/>
      </w:tblPr>
      <w:tblGrid>
        <w:gridCol w:w="4817"/>
        <w:gridCol w:w="5023"/>
      </w:tblGrid>
      <w:tr w:rsidR="008D5F16" w:rsidRPr="001055CE" w:rsidTr="00DA44CF">
        <w:trPr>
          <w:jc w:val="center"/>
        </w:trPr>
        <w:tc>
          <w:tcPr>
            <w:tcW w:w="4817" w:type="dxa"/>
            <w:hideMark/>
          </w:tcPr>
          <w:p w:rsidR="008D5F16" w:rsidRPr="001055CE" w:rsidRDefault="008D5F16" w:rsidP="00DA44CF">
            <w:pPr>
              <w:spacing w:after="200"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Заказчика:</w:t>
            </w:r>
          </w:p>
          <w:p w:rsidR="008D5F16" w:rsidRPr="001055CE" w:rsidRDefault="008D5F16" w:rsidP="00DA44CF">
            <w:pPr>
              <w:spacing w:after="200" w:line="276" w:lineRule="auto"/>
              <w:ind w:right="452"/>
              <w:jc w:val="both"/>
              <w:rPr>
                <w:rFonts w:ascii="Times New Roman" w:eastAsia="Calibri" w:hAnsi="Times New Roman" w:cs="Times New Roman"/>
                <w:color w:val="000000" w:themeColor="text1"/>
                <w:sz w:val="24"/>
                <w:szCs w:val="24"/>
                <w:lang w:eastAsia="en-US"/>
              </w:rPr>
            </w:pPr>
          </w:p>
        </w:tc>
        <w:tc>
          <w:tcPr>
            <w:tcW w:w="5023"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Исполнителя:</w:t>
            </w:r>
          </w:p>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p w:rsidR="008D5F16" w:rsidRPr="001055CE" w:rsidRDefault="008D5F16" w:rsidP="00DA44CF">
            <w:pPr>
              <w:spacing w:line="276" w:lineRule="auto"/>
              <w:jc w:val="both"/>
              <w:rPr>
                <w:rFonts w:ascii="Times New Roman" w:eastAsia="Calibri" w:hAnsi="Times New Roman" w:cs="Times New Roman"/>
                <w:b/>
                <w:color w:val="000000" w:themeColor="text1"/>
                <w:sz w:val="24"/>
                <w:szCs w:val="24"/>
                <w:lang w:eastAsia="en-US"/>
              </w:rPr>
            </w:pPr>
          </w:p>
        </w:tc>
      </w:tr>
      <w:tr w:rsidR="008D5F16" w:rsidRPr="001055CE" w:rsidTr="00DA44CF">
        <w:trPr>
          <w:jc w:val="center"/>
        </w:trPr>
        <w:tc>
          <w:tcPr>
            <w:tcW w:w="4817"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______________________</w:t>
            </w:r>
          </w:p>
        </w:tc>
        <w:tc>
          <w:tcPr>
            <w:tcW w:w="5023"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w:t>
            </w:r>
          </w:p>
        </w:tc>
      </w:tr>
      <w:tr w:rsidR="008D5F16" w:rsidRPr="001055CE" w:rsidTr="00DA44CF">
        <w:trPr>
          <w:jc w:val="center"/>
        </w:trPr>
        <w:tc>
          <w:tcPr>
            <w:tcW w:w="4817"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tc>
        <w:tc>
          <w:tcPr>
            <w:tcW w:w="5023"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tc>
      </w:tr>
    </w:tbl>
    <w:p w:rsidR="008D5F16" w:rsidRPr="001055CE" w:rsidRDefault="008D5F16" w:rsidP="008D5F16">
      <w:pPr>
        <w:widowControl/>
        <w:autoSpaceDE/>
        <w:autoSpaceDN/>
        <w:adjustRightInd/>
        <w:rPr>
          <w:rFonts w:ascii="Times New Roman" w:eastAsia="Calibri" w:hAnsi="Times New Roman" w:cs="Times New Roman"/>
          <w:b/>
          <w:color w:val="000000" w:themeColor="text1"/>
          <w:spacing w:val="-11"/>
          <w:sz w:val="28"/>
          <w:szCs w:val="28"/>
          <w:highlight w:val="yellow"/>
        </w:rPr>
        <w:sectPr w:rsidR="008D5F16" w:rsidRPr="001055CE">
          <w:pgSz w:w="11906" w:h="16838"/>
          <w:pgMar w:top="568" w:right="709" w:bottom="851" w:left="1418" w:header="709" w:footer="709" w:gutter="0"/>
          <w:pgNumType w:start="1"/>
          <w:cols w:space="720"/>
        </w:sectPr>
      </w:pPr>
    </w:p>
    <w:p w:rsidR="008D5F16" w:rsidRPr="001055CE" w:rsidRDefault="008D5F16" w:rsidP="008D5F16">
      <w:pPr>
        <w:tabs>
          <w:tab w:val="center" w:pos="4820"/>
          <w:tab w:val="right" w:pos="9639"/>
        </w:tabs>
        <w:spacing w:line="360" w:lineRule="auto"/>
        <w:ind w:left="11624"/>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Приложение № 2 </w:t>
      </w:r>
    </w:p>
    <w:p w:rsidR="008D5F16" w:rsidRPr="001055CE" w:rsidRDefault="008D5F16" w:rsidP="008D5F16">
      <w:pPr>
        <w:tabs>
          <w:tab w:val="center" w:pos="4820"/>
          <w:tab w:val="right" w:pos="9639"/>
        </w:tabs>
        <w:spacing w:line="360" w:lineRule="auto"/>
        <w:ind w:left="6300" w:firstLine="5324"/>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к Договору от ___________</w:t>
      </w:r>
    </w:p>
    <w:p w:rsidR="008D5F16" w:rsidRPr="001055CE" w:rsidRDefault="008D5F16" w:rsidP="008D5F16">
      <w:pPr>
        <w:tabs>
          <w:tab w:val="center" w:pos="4820"/>
          <w:tab w:val="right" w:pos="9639"/>
        </w:tabs>
        <w:spacing w:line="360" w:lineRule="auto"/>
        <w:ind w:left="6300" w:firstLine="5324"/>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w:t>
      </w:r>
      <w:r w:rsidRPr="001055CE">
        <w:rPr>
          <w:rFonts w:ascii="Times New Roman" w:hAnsi="Times New Roman" w:cs="Times New Roman"/>
          <w:bCs/>
          <w:color w:val="000000" w:themeColor="text1"/>
          <w:sz w:val="24"/>
          <w:szCs w:val="24"/>
        </w:rPr>
        <w:t>____</w:t>
      </w:r>
      <w:r w:rsidRPr="001055CE">
        <w:rPr>
          <w:rFonts w:ascii="Times New Roman" w:hAnsi="Times New Roman" w:cs="Times New Roman"/>
          <w:color w:val="000000" w:themeColor="text1"/>
          <w:sz w:val="24"/>
          <w:szCs w:val="24"/>
        </w:rPr>
        <w:t xml:space="preserve"> </w:t>
      </w:r>
    </w:p>
    <w:p w:rsidR="008D5F16" w:rsidRPr="001055CE" w:rsidRDefault="008D5F16" w:rsidP="008D5F16">
      <w:pPr>
        <w:keepNext/>
        <w:widowControl/>
        <w:tabs>
          <w:tab w:val="left" w:pos="708"/>
        </w:tabs>
        <w:autoSpaceDE/>
        <w:adjustRightInd/>
        <w:outlineLvl w:val="0"/>
        <w:rPr>
          <w:rFonts w:ascii="Times New Roman" w:hAnsi="Times New Roman" w:cs="Times New Roman"/>
          <w:b/>
          <w:bCs/>
          <w:sz w:val="28"/>
          <w:szCs w:val="24"/>
        </w:rPr>
      </w:pPr>
      <w:r w:rsidRPr="001055CE">
        <w:rPr>
          <w:rFonts w:ascii="Times New Roman" w:hAnsi="Times New Roman" w:cs="Times New Roman"/>
          <w:b/>
          <w:bCs/>
          <w:sz w:val="28"/>
          <w:szCs w:val="24"/>
        </w:rPr>
        <w:t>Формат предоставления информации утверждаем:</w:t>
      </w:r>
    </w:p>
    <w:p w:rsidR="008D5F16" w:rsidRPr="001055CE" w:rsidRDefault="008D5F16" w:rsidP="008D5F16">
      <w:pPr>
        <w:widowControl/>
        <w:autoSpaceDE/>
        <w:adjustRightInd/>
        <w:rPr>
          <w:rFonts w:ascii="Times New Roman" w:hAnsi="Times New Roman" w:cs="Times New Roman"/>
          <w:sz w:val="24"/>
          <w:szCs w:val="24"/>
        </w:rPr>
      </w:pPr>
    </w:p>
    <w:tbl>
      <w:tblPr>
        <w:tblW w:w="16160" w:type="dxa"/>
        <w:tblInd w:w="-596" w:type="dxa"/>
        <w:tblLook w:val="01E0" w:firstRow="1" w:lastRow="1" w:firstColumn="1" w:lastColumn="1" w:noHBand="0" w:noVBand="0"/>
      </w:tblPr>
      <w:tblGrid>
        <w:gridCol w:w="8275"/>
        <w:gridCol w:w="7885"/>
      </w:tblGrid>
      <w:tr w:rsidR="008D5F16" w:rsidRPr="001055CE" w:rsidTr="00DA44CF">
        <w:trPr>
          <w:trHeight w:val="641"/>
        </w:trPr>
        <w:tc>
          <w:tcPr>
            <w:tcW w:w="4956" w:type="dxa"/>
          </w:tcPr>
          <w:p w:rsidR="008D5F16" w:rsidRPr="001055CE" w:rsidRDefault="008D5F16" w:rsidP="00DA44CF">
            <w:pPr>
              <w:widowControl/>
              <w:autoSpaceDE/>
              <w:adjustRightInd/>
              <w:spacing w:line="276" w:lineRule="auto"/>
              <w:ind w:firstLine="6"/>
              <w:jc w:val="center"/>
              <w:rPr>
                <w:rFonts w:ascii="Times New Roman" w:hAnsi="Times New Roman" w:cs="Times New Roman"/>
                <w:b/>
                <w:sz w:val="24"/>
                <w:szCs w:val="24"/>
                <w:lang w:eastAsia="en-US"/>
              </w:rPr>
            </w:pPr>
            <w:r w:rsidRPr="001055CE">
              <w:rPr>
                <w:rFonts w:ascii="Times New Roman" w:hAnsi="Times New Roman" w:cs="Times New Roman"/>
                <w:b/>
                <w:sz w:val="24"/>
                <w:szCs w:val="24"/>
                <w:lang w:eastAsia="en-US"/>
              </w:rPr>
              <w:t>От Заказчика:</w:t>
            </w:r>
          </w:p>
          <w:p w:rsidR="008D5F16" w:rsidRPr="001055CE" w:rsidRDefault="008D5F16" w:rsidP="00DA44CF">
            <w:pPr>
              <w:widowControl/>
              <w:autoSpaceDE/>
              <w:adjustRightInd/>
              <w:spacing w:line="276" w:lineRule="auto"/>
              <w:ind w:firstLine="6"/>
              <w:jc w:val="center"/>
              <w:rPr>
                <w:rFonts w:ascii="Times New Roman" w:hAnsi="Times New Roman" w:cs="Times New Roman"/>
                <w:b/>
                <w:sz w:val="24"/>
                <w:szCs w:val="24"/>
                <w:lang w:eastAsia="en-US"/>
              </w:rPr>
            </w:pPr>
          </w:p>
          <w:p w:rsidR="008D5F16" w:rsidRPr="001055CE" w:rsidRDefault="008D5F16" w:rsidP="00DA44CF">
            <w:pPr>
              <w:widowControl/>
              <w:autoSpaceDE/>
              <w:adjustRightInd/>
              <w:spacing w:line="276" w:lineRule="auto"/>
              <w:rPr>
                <w:rFonts w:ascii="Times New Roman" w:hAnsi="Times New Roman" w:cs="Times New Roman"/>
                <w:sz w:val="24"/>
                <w:szCs w:val="24"/>
                <w:lang w:eastAsia="en-US"/>
              </w:rPr>
            </w:pPr>
          </w:p>
          <w:p w:rsidR="008D5F16" w:rsidRPr="001055CE" w:rsidRDefault="008D5F16" w:rsidP="00DA44CF">
            <w:pPr>
              <w:widowControl/>
              <w:autoSpaceDE/>
              <w:adjustRightInd/>
              <w:spacing w:line="276" w:lineRule="auto"/>
              <w:rPr>
                <w:rFonts w:ascii="Times New Roman" w:hAnsi="Times New Roman" w:cs="Times New Roman"/>
                <w:sz w:val="24"/>
                <w:szCs w:val="24"/>
                <w:lang w:eastAsia="en-US"/>
              </w:rPr>
            </w:pPr>
            <w:r w:rsidRPr="001055CE">
              <w:rPr>
                <w:rFonts w:ascii="Times New Roman" w:hAnsi="Times New Roman" w:cs="Times New Roman"/>
                <w:sz w:val="24"/>
                <w:szCs w:val="24"/>
                <w:lang w:eastAsia="en-US"/>
              </w:rPr>
              <w:t>____________________</w:t>
            </w:r>
          </w:p>
          <w:p w:rsidR="008D5F16" w:rsidRPr="001055CE" w:rsidRDefault="008D5F16" w:rsidP="00DA44CF">
            <w:pPr>
              <w:widowControl/>
              <w:autoSpaceDE/>
              <w:adjustRightInd/>
              <w:spacing w:line="276" w:lineRule="auto"/>
              <w:rPr>
                <w:rFonts w:ascii="Times New Roman" w:hAnsi="Times New Roman" w:cs="Times New Roman"/>
                <w:sz w:val="24"/>
                <w:szCs w:val="24"/>
                <w:lang w:eastAsia="en-US"/>
              </w:rPr>
            </w:pPr>
          </w:p>
          <w:p w:rsidR="008D5F16" w:rsidRPr="001055CE" w:rsidRDefault="008D5F16" w:rsidP="00DA44CF">
            <w:pPr>
              <w:widowControl/>
              <w:autoSpaceDE/>
              <w:adjustRightInd/>
              <w:spacing w:line="276" w:lineRule="auto"/>
              <w:rPr>
                <w:rFonts w:ascii="Times New Roman" w:hAnsi="Times New Roman" w:cs="Times New Roman"/>
                <w:sz w:val="24"/>
                <w:szCs w:val="24"/>
                <w:lang w:eastAsia="en-US"/>
              </w:rPr>
            </w:pPr>
            <w:r w:rsidRPr="001055CE">
              <w:rPr>
                <w:rFonts w:ascii="Times New Roman" w:hAnsi="Times New Roman" w:cs="Times New Roman"/>
                <w:sz w:val="24"/>
                <w:szCs w:val="24"/>
                <w:lang w:eastAsia="en-US"/>
              </w:rPr>
              <w:t xml:space="preserve">М.П.   «_____» _____________20___г.                     </w:t>
            </w:r>
          </w:p>
        </w:tc>
        <w:tc>
          <w:tcPr>
            <w:tcW w:w="4723" w:type="dxa"/>
          </w:tcPr>
          <w:p w:rsidR="008D5F16" w:rsidRPr="001055CE" w:rsidRDefault="008D5F16" w:rsidP="00DA44CF">
            <w:pPr>
              <w:widowControl/>
              <w:autoSpaceDE/>
              <w:adjustRightInd/>
              <w:spacing w:line="276" w:lineRule="auto"/>
              <w:ind w:firstLine="6"/>
              <w:jc w:val="center"/>
              <w:rPr>
                <w:rFonts w:ascii="Times New Roman" w:hAnsi="Times New Roman" w:cs="Times New Roman"/>
                <w:b/>
                <w:sz w:val="24"/>
                <w:szCs w:val="24"/>
                <w:lang w:eastAsia="en-US"/>
              </w:rPr>
            </w:pPr>
            <w:r w:rsidRPr="001055CE">
              <w:rPr>
                <w:rFonts w:ascii="Times New Roman" w:hAnsi="Times New Roman" w:cs="Times New Roman"/>
                <w:b/>
                <w:sz w:val="24"/>
                <w:szCs w:val="24"/>
                <w:lang w:eastAsia="en-US"/>
              </w:rPr>
              <w:t>От Исполнителя:</w:t>
            </w:r>
          </w:p>
          <w:p w:rsidR="008D5F16" w:rsidRPr="001055CE" w:rsidRDefault="008D5F16" w:rsidP="00DA44CF">
            <w:pPr>
              <w:widowControl/>
              <w:autoSpaceDE/>
              <w:adjustRightInd/>
              <w:spacing w:line="276" w:lineRule="auto"/>
              <w:ind w:firstLine="6"/>
              <w:jc w:val="center"/>
              <w:rPr>
                <w:rFonts w:ascii="Times New Roman" w:hAnsi="Times New Roman" w:cs="Times New Roman"/>
                <w:b/>
                <w:sz w:val="24"/>
                <w:szCs w:val="24"/>
                <w:lang w:eastAsia="en-US"/>
              </w:rPr>
            </w:pPr>
          </w:p>
          <w:p w:rsidR="008D5F16" w:rsidRPr="001055CE" w:rsidRDefault="008D5F16" w:rsidP="00DA44CF">
            <w:pPr>
              <w:widowControl/>
              <w:autoSpaceDE/>
              <w:adjustRightInd/>
              <w:spacing w:line="276" w:lineRule="auto"/>
              <w:rPr>
                <w:rFonts w:ascii="Times New Roman" w:hAnsi="Times New Roman" w:cs="Times New Roman"/>
                <w:sz w:val="24"/>
                <w:szCs w:val="24"/>
                <w:lang w:eastAsia="en-US"/>
              </w:rPr>
            </w:pPr>
          </w:p>
          <w:p w:rsidR="008D5F16" w:rsidRPr="001055CE" w:rsidRDefault="008D5F16" w:rsidP="00DA44CF">
            <w:pPr>
              <w:widowControl/>
              <w:autoSpaceDE/>
              <w:adjustRightInd/>
              <w:spacing w:line="276" w:lineRule="auto"/>
              <w:rPr>
                <w:rFonts w:ascii="Times New Roman" w:hAnsi="Times New Roman" w:cs="Times New Roman"/>
                <w:sz w:val="24"/>
                <w:szCs w:val="24"/>
                <w:lang w:eastAsia="en-US"/>
              </w:rPr>
            </w:pPr>
            <w:r w:rsidRPr="001055CE">
              <w:rPr>
                <w:rFonts w:ascii="Times New Roman" w:hAnsi="Times New Roman" w:cs="Times New Roman"/>
                <w:sz w:val="24"/>
                <w:szCs w:val="24"/>
                <w:lang w:eastAsia="en-US"/>
              </w:rPr>
              <w:t xml:space="preserve">____________________ </w:t>
            </w:r>
          </w:p>
          <w:p w:rsidR="008D5F16" w:rsidRPr="001055CE" w:rsidRDefault="008D5F16" w:rsidP="00DA44CF">
            <w:pPr>
              <w:widowControl/>
              <w:autoSpaceDE/>
              <w:adjustRightInd/>
              <w:spacing w:line="276" w:lineRule="auto"/>
              <w:rPr>
                <w:rFonts w:ascii="Times New Roman" w:hAnsi="Times New Roman" w:cs="Times New Roman"/>
                <w:sz w:val="24"/>
                <w:szCs w:val="24"/>
                <w:lang w:eastAsia="en-US"/>
              </w:rPr>
            </w:pPr>
            <w:r w:rsidRPr="001055CE">
              <w:rPr>
                <w:rFonts w:ascii="Times New Roman" w:hAnsi="Times New Roman" w:cs="Times New Roman"/>
                <w:sz w:val="24"/>
                <w:szCs w:val="24"/>
                <w:lang w:eastAsia="en-US"/>
              </w:rPr>
              <w:t xml:space="preserve">М.П.   «_____» _____________20___г.                     </w:t>
            </w:r>
          </w:p>
        </w:tc>
      </w:tr>
    </w:tbl>
    <w:tbl>
      <w:tblPr>
        <w:tblpPr w:leftFromText="180" w:rightFromText="180" w:bottomFromText="200" w:vertAnchor="text" w:horzAnchor="margin" w:tblpXSpec="center" w:tblpY="104"/>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8D5F16" w:rsidRPr="001055CE" w:rsidTr="00DA44CF">
        <w:trPr>
          <w:trHeight w:val="300"/>
        </w:trPr>
        <w:tc>
          <w:tcPr>
            <w:tcW w:w="16160" w:type="dxa"/>
            <w:gridSpan w:val="15"/>
            <w:tcBorders>
              <w:top w:val="single" w:sz="4" w:space="0" w:color="auto"/>
              <w:left w:val="single" w:sz="4" w:space="0" w:color="auto"/>
              <w:bottom w:val="single" w:sz="4" w:space="0" w:color="auto"/>
              <w:right w:val="single" w:sz="4" w:space="0" w:color="auto"/>
            </w:tcBorders>
            <w:noWrap/>
          </w:tcPr>
          <w:p w:rsidR="008D5F16" w:rsidRPr="001055CE" w:rsidRDefault="008D5F16" w:rsidP="00DA44CF">
            <w:pPr>
              <w:widowControl/>
              <w:autoSpaceDE/>
              <w:adjustRightInd/>
              <w:spacing w:line="276" w:lineRule="auto"/>
              <w:jc w:val="center"/>
              <w:rPr>
                <w:rFonts w:ascii="Times New Roman" w:eastAsia="Calibri" w:hAnsi="Times New Roman" w:cs="Times New Roman"/>
                <w:sz w:val="18"/>
                <w:szCs w:val="18"/>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sz w:val="18"/>
                <w:szCs w:val="18"/>
                <w:lang w:eastAsia="en-US"/>
              </w:rPr>
            </w:pPr>
            <w:r w:rsidRPr="001055CE">
              <w:rPr>
                <w:rFonts w:ascii="Times New Roman" w:eastAsia="Calibri" w:hAnsi="Times New Roman" w:cs="Times New Roman"/>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tc>
      </w:tr>
      <w:tr w:rsidR="008D5F16" w:rsidRPr="001055CE" w:rsidTr="00DA44CF">
        <w:trPr>
          <w:trHeight w:val="315"/>
        </w:trPr>
        <w:tc>
          <w:tcPr>
            <w:tcW w:w="5954" w:type="dxa"/>
            <w:gridSpan w:val="6"/>
            <w:tcBorders>
              <w:top w:val="single" w:sz="4" w:space="0" w:color="auto"/>
              <w:left w:val="single" w:sz="4" w:space="0" w:color="auto"/>
              <w:bottom w:val="single" w:sz="4" w:space="0" w:color="auto"/>
              <w:right w:val="single" w:sz="4" w:space="0" w:color="auto"/>
            </w:tcBorders>
            <w:noWrap/>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8"/>
                <w:szCs w:val="18"/>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8"/>
                <w:szCs w:val="18"/>
                <w:lang w:eastAsia="en-US"/>
              </w:rPr>
            </w:pPr>
            <w:r w:rsidRPr="001055CE">
              <w:rPr>
                <w:rFonts w:ascii="Times New Roman" w:eastAsia="Calibri" w:hAnsi="Times New Roman" w:cs="Times New Roman"/>
                <w:b/>
                <w:bCs/>
                <w:sz w:val="18"/>
                <w:szCs w:val="18"/>
                <w:lang w:eastAsia="en-US"/>
              </w:rPr>
              <w:t>Наименование  контрагента/третьего лица, привлекаемого контрагентом к исполнению Договора</w:t>
            </w:r>
          </w:p>
        </w:tc>
        <w:tc>
          <w:tcPr>
            <w:tcW w:w="10206" w:type="dxa"/>
            <w:gridSpan w:val="9"/>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8"/>
                <w:szCs w:val="18"/>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8"/>
                <w:szCs w:val="18"/>
                <w:lang w:eastAsia="en-US"/>
              </w:rPr>
            </w:pPr>
            <w:r w:rsidRPr="001055CE">
              <w:rPr>
                <w:rFonts w:ascii="Times New Roman" w:eastAsia="Calibri" w:hAnsi="Times New Roman" w:cs="Times New Roman"/>
                <w:b/>
                <w:bCs/>
                <w:sz w:val="18"/>
                <w:szCs w:val="18"/>
                <w:lang w:eastAsia="en-US"/>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8"/>
                <w:szCs w:val="18"/>
                <w:lang w:eastAsia="en-US"/>
              </w:rPr>
            </w:pPr>
            <w:r w:rsidRPr="001055CE">
              <w:rPr>
                <w:rFonts w:ascii="Times New Roman" w:eastAsia="Calibri" w:hAnsi="Times New Roman" w:cs="Times New Roman"/>
                <w:b/>
                <w:bCs/>
                <w:sz w:val="18"/>
                <w:szCs w:val="18"/>
                <w:lang w:eastAsia="en-US"/>
              </w:rPr>
              <w:t>(в том числе конечных)</w:t>
            </w:r>
          </w:p>
        </w:tc>
      </w:tr>
      <w:tr w:rsidR="008D5F16" w:rsidRPr="001055CE" w:rsidTr="00DA44CF">
        <w:trPr>
          <w:trHeight w:val="1290"/>
        </w:trPr>
        <w:tc>
          <w:tcPr>
            <w:tcW w:w="709"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 xml:space="preserve">Код </w:t>
            </w: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ФИО руководи-теля (полностью)</w:t>
            </w:r>
          </w:p>
        </w:tc>
        <w:tc>
          <w:tcPr>
            <w:tcW w:w="1134"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w:t>
            </w:r>
          </w:p>
        </w:tc>
        <w:tc>
          <w:tcPr>
            <w:tcW w:w="709"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Адрес регистра-</w:t>
            </w: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Серия и номер документа, удостоверя-</w:t>
            </w: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 xml:space="preserve">ющего личность </w:t>
            </w: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Категория:</w:t>
            </w: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руководитель/</w:t>
            </w: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участник/ акционер/</w:t>
            </w: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бенефициар/</w:t>
            </w: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конечный бенефициар</w:t>
            </w:r>
          </w:p>
        </w:tc>
        <w:tc>
          <w:tcPr>
            <w:tcW w:w="1560"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Офшорная компания (да/нет)</w:t>
            </w:r>
          </w:p>
        </w:tc>
        <w:tc>
          <w:tcPr>
            <w:tcW w:w="1417"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p>
          <w:p w:rsidR="008D5F16" w:rsidRPr="001055CE" w:rsidRDefault="008D5F16" w:rsidP="00DA44CF">
            <w:pPr>
              <w:widowControl/>
              <w:autoSpaceDE/>
              <w:adjustRightInd/>
              <w:spacing w:line="276" w:lineRule="auto"/>
              <w:jc w:val="center"/>
              <w:rPr>
                <w:rFonts w:ascii="Times New Roman" w:eastAsia="Calibri" w:hAnsi="Times New Roman" w:cs="Times New Roman"/>
                <w:b/>
                <w:bCs/>
                <w:sz w:val="16"/>
                <w:szCs w:val="16"/>
                <w:lang w:eastAsia="en-US"/>
              </w:rPr>
            </w:pPr>
            <w:r w:rsidRPr="001055CE">
              <w:rPr>
                <w:rFonts w:ascii="Times New Roman" w:eastAsia="Calibri" w:hAnsi="Times New Roman" w:cs="Times New Roman"/>
                <w:b/>
                <w:bCs/>
                <w:sz w:val="16"/>
                <w:szCs w:val="16"/>
                <w:lang w:eastAsia="en-US"/>
              </w:rPr>
              <w:t>Информация о подтвержда-ющих документах (наименова-ние, реквизиты и другие)</w:t>
            </w:r>
          </w:p>
        </w:tc>
      </w:tr>
      <w:tr w:rsidR="008D5F16" w:rsidRPr="001055CE" w:rsidTr="00DA44CF">
        <w:trPr>
          <w:trHeight w:val="315"/>
        </w:trPr>
        <w:tc>
          <w:tcPr>
            <w:tcW w:w="70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1560"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bCs/>
                <w:sz w:val="18"/>
                <w:szCs w:val="18"/>
                <w:lang w:eastAsia="en-US"/>
              </w:rPr>
            </w:pPr>
            <w:r w:rsidRPr="001055CE">
              <w:rPr>
                <w:rFonts w:ascii="Times New Roman" w:eastAsia="Calibri" w:hAnsi="Times New Roman" w:cs="Times New Roman"/>
                <w:bCs/>
                <w:sz w:val="18"/>
                <w:szCs w:val="18"/>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widowControl/>
              <w:autoSpaceDE/>
              <w:adjustRightInd/>
              <w:spacing w:line="276" w:lineRule="auto"/>
              <w:jc w:val="center"/>
              <w:rPr>
                <w:rFonts w:ascii="Times New Roman" w:eastAsia="Calibri" w:hAnsi="Times New Roman" w:cs="Times New Roman"/>
                <w:sz w:val="18"/>
                <w:szCs w:val="18"/>
                <w:lang w:eastAsia="en-US"/>
              </w:rPr>
            </w:pPr>
            <w:r w:rsidRPr="001055CE">
              <w:rPr>
                <w:rFonts w:ascii="Times New Roman" w:eastAsia="Calibri" w:hAnsi="Times New Roman" w:cs="Times New Roman"/>
                <w:sz w:val="18"/>
                <w:szCs w:val="18"/>
                <w:lang w:eastAsia="en-US"/>
              </w:rPr>
              <w:t>…</w:t>
            </w:r>
          </w:p>
        </w:tc>
      </w:tr>
    </w:tbl>
    <w:p w:rsidR="008D5F16" w:rsidRPr="001055CE" w:rsidRDefault="008D5F16" w:rsidP="008D5F16">
      <w:pPr>
        <w:widowControl/>
        <w:autoSpaceDE/>
        <w:adjustRightInd/>
        <w:rPr>
          <w:rFonts w:ascii="Times New Roman" w:eastAsia="Calibri" w:hAnsi="Times New Roman" w:cs="Times New Roman"/>
          <w:b/>
          <w:sz w:val="24"/>
          <w:szCs w:val="24"/>
          <w:lang w:eastAsia="en-US"/>
        </w:rPr>
      </w:pPr>
      <w:r w:rsidRPr="001055CE">
        <w:rPr>
          <w:rFonts w:ascii="Times New Roman" w:eastAsia="Calibri" w:hAnsi="Times New Roman" w:cs="Times New Roman"/>
          <w:b/>
          <w:sz w:val="24"/>
          <w:szCs w:val="24"/>
          <w:lang w:eastAsia="en-US"/>
        </w:rPr>
        <w:t xml:space="preserve">Руководитель:  </w:t>
      </w:r>
    </w:p>
    <w:p w:rsidR="008D5F16" w:rsidRPr="001055CE" w:rsidRDefault="008D5F16" w:rsidP="008D5F16">
      <w:pPr>
        <w:widowControl/>
        <w:autoSpaceDE/>
        <w:adjustRightInd/>
        <w:rPr>
          <w:rFonts w:ascii="Times New Roman" w:eastAsia="Calibri" w:hAnsi="Times New Roman" w:cs="Times New Roman"/>
          <w:sz w:val="24"/>
          <w:szCs w:val="24"/>
          <w:lang w:eastAsia="en-US"/>
        </w:rPr>
      </w:pPr>
      <w:r w:rsidRPr="001055CE">
        <w:rPr>
          <w:rFonts w:ascii="Times New Roman" w:eastAsia="Calibri" w:hAnsi="Times New Roman" w:cs="Times New Roman"/>
          <w:sz w:val="24"/>
          <w:szCs w:val="24"/>
          <w:lang w:eastAsia="en-US"/>
        </w:rPr>
        <w:t xml:space="preserve">_______________  </w:t>
      </w:r>
      <w:r w:rsidRPr="001055CE">
        <w:rPr>
          <w:rFonts w:ascii="Times New Roman" w:eastAsia="Calibri" w:hAnsi="Times New Roman" w:cs="Times New Roman"/>
          <w:i/>
          <w:sz w:val="24"/>
          <w:szCs w:val="24"/>
          <w:lang w:eastAsia="en-US"/>
        </w:rPr>
        <w:t>(указывается Ф.И.О.)</w:t>
      </w:r>
    </w:p>
    <w:p w:rsidR="008D5F16" w:rsidRPr="001055CE" w:rsidRDefault="008D5F16" w:rsidP="008D5F16">
      <w:pPr>
        <w:widowControl/>
        <w:autoSpaceDE/>
        <w:adjustRightInd/>
        <w:spacing w:after="200" w:line="276" w:lineRule="auto"/>
        <w:rPr>
          <w:rFonts w:ascii="Times New Roman" w:eastAsia="Calibri" w:hAnsi="Times New Roman" w:cs="Times New Roman"/>
          <w:i/>
          <w:lang w:eastAsia="en-US"/>
        </w:rPr>
      </w:pPr>
      <w:r w:rsidRPr="001055CE">
        <w:rPr>
          <w:rFonts w:ascii="Times New Roman" w:eastAsia="Calibri" w:hAnsi="Times New Roman" w:cs="Times New Roman"/>
          <w:sz w:val="24"/>
          <w:szCs w:val="24"/>
          <w:lang w:eastAsia="en-US"/>
        </w:rPr>
        <w:t xml:space="preserve">      </w:t>
      </w:r>
      <w:r w:rsidRPr="001055CE">
        <w:rPr>
          <w:rFonts w:ascii="Times New Roman" w:eastAsia="Calibri" w:hAnsi="Times New Roman" w:cs="Times New Roman"/>
          <w:i/>
          <w:lang w:eastAsia="en-US"/>
        </w:rPr>
        <w:t>(подпись)</w:t>
      </w:r>
    </w:p>
    <w:p w:rsidR="008D5F16" w:rsidRPr="001055CE" w:rsidRDefault="008D5F16" w:rsidP="008D5F16">
      <w:pPr>
        <w:widowControl/>
        <w:autoSpaceDE/>
        <w:adjustRightInd/>
        <w:spacing w:after="200" w:line="276" w:lineRule="auto"/>
        <w:rPr>
          <w:rFonts w:ascii="Times New Roman" w:eastAsia="Calibri" w:hAnsi="Times New Roman" w:cs="Times New Roman"/>
          <w:i/>
          <w:lang w:eastAsia="en-US"/>
        </w:rPr>
      </w:pPr>
      <w:r w:rsidRPr="001055CE">
        <w:rPr>
          <w:rFonts w:ascii="Times New Roman" w:eastAsia="Calibri" w:hAnsi="Times New Roman" w:cs="Times New Roman"/>
          <w:sz w:val="24"/>
          <w:szCs w:val="24"/>
          <w:lang w:eastAsia="en-US"/>
        </w:rPr>
        <w:t xml:space="preserve">«____» __________ 20 __ г. </w:t>
      </w:r>
      <w:r w:rsidRPr="001055CE">
        <w:rPr>
          <w:rFonts w:ascii="Times New Roman" w:eastAsia="Calibri" w:hAnsi="Times New Roman" w:cs="Times New Roman"/>
          <w:i/>
          <w:sz w:val="24"/>
          <w:szCs w:val="24"/>
          <w:lang w:eastAsia="en-US"/>
        </w:rPr>
        <w:t>(указывается дата подписания)</w:t>
      </w:r>
    </w:p>
    <w:p w:rsidR="008D5F16" w:rsidRPr="001055CE" w:rsidRDefault="008D5F16" w:rsidP="008D5F16">
      <w:pPr>
        <w:widowControl/>
        <w:autoSpaceDE/>
        <w:autoSpaceDN/>
        <w:adjustRightInd/>
        <w:spacing w:line="360" w:lineRule="auto"/>
        <w:rPr>
          <w:rFonts w:ascii="Times New Roman" w:hAnsi="Times New Roman" w:cs="Times New Roman"/>
          <w:color w:val="000000" w:themeColor="text1"/>
          <w:sz w:val="24"/>
          <w:szCs w:val="24"/>
          <w:highlight w:val="yellow"/>
        </w:rPr>
        <w:sectPr w:rsidR="008D5F16" w:rsidRPr="001055CE">
          <w:pgSz w:w="16838" w:h="11906" w:orient="landscape"/>
          <w:pgMar w:top="1418" w:right="1134" w:bottom="0" w:left="851" w:header="709" w:footer="709" w:gutter="0"/>
          <w:pgNumType w:start="1"/>
          <w:cols w:space="720"/>
        </w:sectPr>
      </w:pPr>
    </w:p>
    <w:p w:rsidR="008D5F16" w:rsidRPr="001055CE" w:rsidRDefault="008D5F16" w:rsidP="008D5F16">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Приложение № 3</w:t>
      </w:r>
    </w:p>
    <w:p w:rsidR="008D5F16" w:rsidRPr="001055CE" w:rsidRDefault="008D5F16" w:rsidP="008D5F16">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к Договору от ___________</w:t>
      </w:r>
    </w:p>
    <w:p w:rsidR="008D5F16" w:rsidRPr="001055CE" w:rsidRDefault="008D5F16" w:rsidP="008D5F16">
      <w:pPr>
        <w:tabs>
          <w:tab w:val="center" w:pos="4820"/>
          <w:tab w:val="right" w:pos="9639"/>
        </w:tabs>
        <w:spacing w:line="360" w:lineRule="auto"/>
        <w:ind w:left="6300" w:firstLine="567"/>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w:t>
      </w:r>
      <w:r w:rsidRPr="001055CE">
        <w:rPr>
          <w:rFonts w:ascii="Times New Roman" w:hAnsi="Times New Roman" w:cs="Times New Roman"/>
          <w:bCs/>
          <w:color w:val="000000" w:themeColor="text1"/>
          <w:sz w:val="24"/>
          <w:szCs w:val="24"/>
        </w:rPr>
        <w:t>____</w:t>
      </w:r>
      <w:r w:rsidRPr="001055CE">
        <w:rPr>
          <w:rFonts w:ascii="Times New Roman" w:hAnsi="Times New Roman" w:cs="Times New Roman"/>
          <w:color w:val="000000" w:themeColor="text1"/>
          <w:sz w:val="24"/>
          <w:szCs w:val="24"/>
        </w:rPr>
        <w:t xml:space="preserve"> </w:t>
      </w:r>
      <w:r w:rsidRPr="001055CE">
        <w:rPr>
          <w:rFonts w:ascii="Times New Roman" w:hAnsi="Times New Roman" w:cs="Times New Roman"/>
          <w:color w:val="000000" w:themeColor="text1"/>
          <w:sz w:val="24"/>
          <w:szCs w:val="24"/>
        </w:rPr>
        <w:br/>
      </w:r>
    </w:p>
    <w:p w:rsidR="008D5F16" w:rsidRDefault="008D5F16" w:rsidP="008D5F16">
      <w:pPr>
        <w:tabs>
          <w:tab w:val="center" w:pos="4820"/>
          <w:tab w:val="right" w:pos="9639"/>
        </w:tabs>
        <w:ind w:firstLine="567"/>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РАСЧЕТ СТОИМОСТИ УСЛУГ К ДОГОВОРУ </w:t>
      </w:r>
    </w:p>
    <w:p w:rsidR="008D5F16" w:rsidRDefault="008D5F16" w:rsidP="008D5F16">
      <w:pPr>
        <w:rPr>
          <w:rFonts w:ascii="Times New Roman" w:hAnsi="Times New Roman" w:cs="Times New Roman"/>
          <w:color w:val="000000" w:themeColor="text1"/>
          <w:sz w:val="24"/>
          <w:szCs w:val="24"/>
        </w:rPr>
      </w:pPr>
    </w:p>
    <w:p w:rsidR="008D5F16" w:rsidRDefault="008D5F16" w:rsidP="008D5F16">
      <w:pPr>
        <w:rPr>
          <w:rFonts w:ascii="Times New Roman" w:hAnsi="Times New Roman" w:cs="Times New Roman"/>
          <w:color w:val="000000" w:themeColor="text1"/>
          <w:sz w:val="24"/>
          <w:szCs w:val="24"/>
        </w:rPr>
      </w:pPr>
    </w:p>
    <w:p w:rsidR="008D5F16" w:rsidRDefault="008D5F16" w:rsidP="008D5F16">
      <w:pPr>
        <w:rPr>
          <w:rFonts w:ascii="Times New Roman" w:hAnsi="Times New Roman" w:cs="Times New Roman"/>
          <w:color w:val="000000" w:themeColor="text1"/>
          <w:sz w:val="24"/>
          <w:szCs w:val="24"/>
        </w:rPr>
      </w:pPr>
    </w:p>
    <w:p w:rsidR="008D5F16" w:rsidRDefault="008D5F16" w:rsidP="008D5F16">
      <w:pPr>
        <w:rPr>
          <w:rFonts w:ascii="Times New Roman" w:hAnsi="Times New Roman" w:cs="Times New Roman"/>
          <w:color w:val="000000" w:themeColor="text1"/>
          <w:sz w:val="24"/>
          <w:szCs w:val="24"/>
        </w:rPr>
      </w:pPr>
    </w:p>
    <w:p w:rsidR="008D5F16" w:rsidRDefault="008D5F16" w:rsidP="008D5F16">
      <w:pPr>
        <w:rPr>
          <w:rFonts w:ascii="Times New Roman" w:hAnsi="Times New Roman" w:cs="Times New Roman"/>
          <w:color w:val="000000" w:themeColor="text1"/>
          <w:sz w:val="24"/>
          <w:szCs w:val="24"/>
        </w:rPr>
      </w:pPr>
    </w:p>
    <w:p w:rsidR="008D5F16" w:rsidRDefault="008D5F16" w:rsidP="008D5F16">
      <w:pPr>
        <w:rPr>
          <w:rFonts w:ascii="Times New Roman" w:hAnsi="Times New Roman" w:cs="Times New Roman"/>
          <w:color w:val="000000" w:themeColor="text1"/>
          <w:sz w:val="24"/>
          <w:szCs w:val="24"/>
        </w:rPr>
      </w:pPr>
    </w:p>
    <w:p w:rsidR="008D5F16" w:rsidRPr="001055CE" w:rsidRDefault="008D5F16" w:rsidP="008D5F16">
      <w:pPr>
        <w:rPr>
          <w:rFonts w:ascii="Times New Roman" w:hAnsi="Times New Roman" w:cs="Times New Roman"/>
          <w:color w:val="000000" w:themeColor="text1"/>
          <w:sz w:val="24"/>
          <w:szCs w:val="24"/>
        </w:rPr>
      </w:pPr>
    </w:p>
    <w:p w:rsidR="008D5F16" w:rsidRPr="001055CE" w:rsidRDefault="008D5F16" w:rsidP="008D5F16">
      <w:pPr>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Составил:  /должность, организация/           /подпись/            /расшифровка подписи/</w:t>
      </w:r>
    </w:p>
    <w:p w:rsidR="008D5F16" w:rsidRPr="001055CE" w:rsidRDefault="008D5F16" w:rsidP="008D5F16">
      <w:pPr>
        <w:rPr>
          <w:rFonts w:ascii="Times New Roman" w:hAnsi="Times New Roman" w:cs="Times New Roman"/>
          <w:color w:val="000000" w:themeColor="text1"/>
          <w:sz w:val="24"/>
          <w:szCs w:val="24"/>
        </w:rPr>
      </w:pPr>
    </w:p>
    <w:p w:rsidR="008D5F16" w:rsidRPr="001055CE" w:rsidRDefault="008D5F16" w:rsidP="008D5F16">
      <w:pPr>
        <w:rPr>
          <w:rFonts w:ascii="Times New Roman" w:hAnsi="Times New Roman" w:cs="Times New Roman"/>
          <w:color w:val="000000" w:themeColor="text1"/>
          <w:sz w:val="24"/>
          <w:szCs w:val="24"/>
        </w:rPr>
      </w:pPr>
    </w:p>
    <w:p w:rsidR="008D5F16" w:rsidRPr="001055CE" w:rsidRDefault="008D5F16" w:rsidP="008D5F16">
      <w:pPr>
        <w:rPr>
          <w:rFonts w:ascii="Times New Roman" w:hAnsi="Times New Roman" w:cs="Times New Roman"/>
          <w:color w:val="000000" w:themeColor="text1"/>
          <w:sz w:val="24"/>
          <w:szCs w:val="24"/>
        </w:rPr>
      </w:pPr>
    </w:p>
    <w:p w:rsidR="008D5F16" w:rsidRPr="001055CE" w:rsidRDefault="008D5F16" w:rsidP="008D5F16">
      <w:pPr>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Проверил:  /должность, организация/           /подпись/            /расшифровка подписи/</w:t>
      </w:r>
    </w:p>
    <w:p w:rsidR="008D5F16" w:rsidRPr="001055CE" w:rsidRDefault="008D5F16" w:rsidP="008D5F16">
      <w:pPr>
        <w:rPr>
          <w:rFonts w:ascii="Times New Roman" w:hAnsi="Times New Roman" w:cs="Times New Roman"/>
          <w:color w:val="000000" w:themeColor="text1"/>
          <w:sz w:val="24"/>
          <w:szCs w:val="24"/>
        </w:rPr>
      </w:pPr>
    </w:p>
    <w:p w:rsidR="008D5F16" w:rsidRPr="001055CE" w:rsidRDefault="008D5F16" w:rsidP="008D5F16">
      <w:pPr>
        <w:rPr>
          <w:rFonts w:ascii="Times New Roman" w:hAnsi="Times New Roman" w:cs="Times New Roman"/>
          <w:color w:val="000000" w:themeColor="text1"/>
          <w:sz w:val="24"/>
          <w:szCs w:val="24"/>
        </w:rPr>
      </w:pPr>
    </w:p>
    <w:p w:rsidR="008D5F16" w:rsidRPr="001055CE" w:rsidRDefault="008D5F16" w:rsidP="008D5F16">
      <w:pPr>
        <w:rPr>
          <w:rFonts w:ascii="Times New Roman" w:hAnsi="Times New Roman" w:cs="Times New Roman"/>
          <w:color w:val="000000" w:themeColor="text1"/>
          <w:sz w:val="24"/>
          <w:szCs w:val="24"/>
        </w:rPr>
      </w:pPr>
    </w:p>
    <w:p w:rsidR="008D5F16" w:rsidRPr="001055CE" w:rsidRDefault="008D5F16" w:rsidP="008D5F16">
      <w:pPr>
        <w:rPr>
          <w:rFonts w:ascii="Times New Roman" w:hAnsi="Times New Roman" w:cs="Times New Roman"/>
          <w:color w:val="000000" w:themeColor="text1"/>
          <w:sz w:val="24"/>
          <w:szCs w:val="24"/>
        </w:rPr>
      </w:pPr>
    </w:p>
    <w:p w:rsidR="008D5F16" w:rsidRPr="001055CE" w:rsidRDefault="008D5F16" w:rsidP="008D5F16">
      <w:pPr>
        <w:rPr>
          <w:rFonts w:ascii="Times New Roman" w:hAnsi="Times New Roman" w:cs="Times New Roman"/>
          <w:color w:val="000000" w:themeColor="text1"/>
          <w:sz w:val="24"/>
          <w:szCs w:val="24"/>
        </w:rPr>
      </w:pPr>
    </w:p>
    <w:p w:rsidR="008D5F16" w:rsidRPr="001055CE" w:rsidRDefault="008D5F16" w:rsidP="008D5F16">
      <w:pPr>
        <w:rPr>
          <w:rFonts w:ascii="Times New Roman" w:hAnsi="Times New Roman" w:cs="Times New Roman"/>
          <w:color w:val="000000" w:themeColor="text1"/>
          <w:sz w:val="24"/>
          <w:szCs w:val="24"/>
        </w:rPr>
      </w:pPr>
    </w:p>
    <w:tbl>
      <w:tblPr>
        <w:tblW w:w="9997" w:type="dxa"/>
        <w:tblLook w:val="04A0" w:firstRow="1" w:lastRow="0" w:firstColumn="1" w:lastColumn="0" w:noHBand="0" w:noVBand="1"/>
      </w:tblPr>
      <w:tblGrid>
        <w:gridCol w:w="5211"/>
        <w:gridCol w:w="4786"/>
      </w:tblGrid>
      <w:tr w:rsidR="008D5F16" w:rsidRPr="001055CE" w:rsidTr="00DA44CF">
        <w:tc>
          <w:tcPr>
            <w:tcW w:w="5211" w:type="dxa"/>
          </w:tcPr>
          <w:p w:rsidR="008D5F16" w:rsidRPr="001055CE" w:rsidRDefault="008D5F16" w:rsidP="00DA44CF">
            <w:pPr>
              <w:spacing w:after="200"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Заказчика:</w:t>
            </w:r>
          </w:p>
          <w:p w:rsidR="008D5F16" w:rsidRPr="001055CE" w:rsidRDefault="008D5F16" w:rsidP="00DA44CF">
            <w:pPr>
              <w:spacing w:after="200" w:line="276" w:lineRule="auto"/>
              <w:ind w:right="452"/>
              <w:jc w:val="both"/>
              <w:rPr>
                <w:rFonts w:ascii="Times New Roman" w:eastAsia="Calibri" w:hAnsi="Times New Roman" w:cs="Times New Roman"/>
                <w:b/>
                <w:color w:val="000000" w:themeColor="text1"/>
                <w:sz w:val="24"/>
                <w:szCs w:val="24"/>
                <w:lang w:eastAsia="en-US"/>
              </w:rPr>
            </w:pPr>
          </w:p>
        </w:tc>
        <w:tc>
          <w:tcPr>
            <w:tcW w:w="4786"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Исполнителя:</w:t>
            </w:r>
          </w:p>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p w:rsidR="008D5F16" w:rsidRPr="001055CE" w:rsidRDefault="008D5F16" w:rsidP="00DA44CF">
            <w:pPr>
              <w:spacing w:line="276" w:lineRule="auto"/>
              <w:jc w:val="both"/>
              <w:rPr>
                <w:rFonts w:ascii="Times New Roman" w:eastAsia="Calibri" w:hAnsi="Times New Roman" w:cs="Times New Roman"/>
                <w:b/>
                <w:color w:val="000000" w:themeColor="text1"/>
                <w:sz w:val="24"/>
                <w:szCs w:val="24"/>
                <w:lang w:eastAsia="en-US"/>
              </w:rPr>
            </w:pPr>
          </w:p>
        </w:tc>
      </w:tr>
      <w:tr w:rsidR="008D5F16" w:rsidRPr="001055CE" w:rsidTr="00DA44CF">
        <w:tc>
          <w:tcPr>
            <w:tcW w:w="5211"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______________________</w:t>
            </w:r>
          </w:p>
        </w:tc>
        <w:tc>
          <w:tcPr>
            <w:tcW w:w="4786"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w:t>
            </w:r>
          </w:p>
        </w:tc>
      </w:tr>
    </w:tbl>
    <w:p w:rsidR="008D5F16" w:rsidRPr="001055CE" w:rsidRDefault="008D5F16" w:rsidP="008D5F16">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highlight w:val="yellow"/>
        </w:rPr>
        <w:br w:type="page"/>
      </w:r>
      <w:r w:rsidRPr="001055CE">
        <w:rPr>
          <w:rFonts w:ascii="Times New Roman" w:hAnsi="Times New Roman" w:cs="Times New Roman"/>
          <w:color w:val="000000" w:themeColor="text1"/>
          <w:sz w:val="24"/>
          <w:szCs w:val="24"/>
        </w:rPr>
        <w:t>Приложение № 4</w:t>
      </w:r>
    </w:p>
    <w:p w:rsidR="008D5F16" w:rsidRPr="001055CE" w:rsidRDefault="008D5F16" w:rsidP="008D5F16">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к Договору от _________</w:t>
      </w:r>
    </w:p>
    <w:p w:rsidR="008D5F16" w:rsidRPr="001055CE" w:rsidRDefault="008D5F16" w:rsidP="008D5F16">
      <w:pPr>
        <w:tabs>
          <w:tab w:val="center" w:pos="4820"/>
          <w:tab w:val="right" w:pos="9639"/>
        </w:tabs>
        <w:spacing w:line="360" w:lineRule="auto"/>
        <w:ind w:left="6300"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w:t>
      </w:r>
      <w:r w:rsidRPr="001055CE">
        <w:rPr>
          <w:rFonts w:ascii="Times New Roman" w:hAnsi="Times New Roman" w:cs="Times New Roman"/>
          <w:bCs/>
          <w:color w:val="000000" w:themeColor="text1"/>
          <w:sz w:val="24"/>
          <w:szCs w:val="24"/>
        </w:rPr>
        <w:t>____</w:t>
      </w:r>
      <w:r w:rsidRPr="001055CE">
        <w:rPr>
          <w:rFonts w:ascii="Times New Roman" w:hAnsi="Times New Roman" w:cs="Times New Roman"/>
          <w:color w:val="000000" w:themeColor="text1"/>
          <w:sz w:val="24"/>
          <w:szCs w:val="24"/>
        </w:rPr>
        <w:t xml:space="preserve"> </w:t>
      </w:r>
    </w:p>
    <w:p w:rsidR="008D5F16" w:rsidRPr="001055CE" w:rsidRDefault="008D5F16" w:rsidP="008D5F16">
      <w:pPr>
        <w:tabs>
          <w:tab w:val="center" w:pos="4820"/>
          <w:tab w:val="right" w:pos="9639"/>
        </w:tabs>
        <w:spacing w:line="360" w:lineRule="auto"/>
        <w:ind w:firstLine="567"/>
        <w:jc w:val="center"/>
        <w:rPr>
          <w:rFonts w:ascii="Times New Roman" w:hAnsi="Times New Roman" w:cs="Times New Roman"/>
          <w:color w:val="000000" w:themeColor="text1"/>
          <w:sz w:val="28"/>
          <w:szCs w:val="24"/>
        </w:rPr>
      </w:pPr>
    </w:p>
    <w:p w:rsidR="008D5F16" w:rsidRPr="001055CE" w:rsidRDefault="008D5F16" w:rsidP="008D5F16">
      <w:pPr>
        <w:widowControl/>
        <w:tabs>
          <w:tab w:val="left" w:pos="1134"/>
        </w:tabs>
        <w:autoSpaceDE/>
        <w:adjustRightInd/>
        <w:jc w:val="center"/>
        <w:rPr>
          <w:rFonts w:ascii="Times New Roman" w:hAnsi="Times New Roman" w:cs="Times New Roman"/>
          <w:b/>
          <w:i/>
          <w:sz w:val="24"/>
          <w:szCs w:val="24"/>
        </w:rPr>
      </w:pPr>
      <w:r w:rsidRPr="001055CE">
        <w:rPr>
          <w:rFonts w:ascii="Times New Roman" w:hAnsi="Times New Roman" w:cs="Times New Roman"/>
          <w:b/>
          <w:bCs/>
          <w:sz w:val="24"/>
          <w:szCs w:val="24"/>
        </w:rPr>
        <w:t xml:space="preserve">Форму </w:t>
      </w:r>
      <w:r w:rsidRPr="001055CE">
        <w:rPr>
          <w:rFonts w:ascii="Times New Roman" w:hAnsi="Times New Roman" w:cs="Times New Roman"/>
          <w:b/>
          <w:sz w:val="24"/>
          <w:szCs w:val="24"/>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1055CE">
        <w:rPr>
          <w:rFonts w:ascii="Times New Roman" w:hAnsi="Times New Roman" w:cs="Times New Roman"/>
          <w:b/>
          <w:i/>
          <w:sz w:val="24"/>
          <w:szCs w:val="24"/>
        </w:rPr>
        <w:t xml:space="preserve"> </w:t>
      </w:r>
      <w:r w:rsidRPr="001055CE">
        <w:rPr>
          <w:rFonts w:ascii="Times New Roman" w:hAnsi="Times New Roman" w:cs="Times New Roman"/>
          <w:b/>
          <w:bCs/>
          <w:sz w:val="24"/>
          <w:szCs w:val="24"/>
        </w:rPr>
        <w:t>утверждаем:</w:t>
      </w:r>
    </w:p>
    <w:p w:rsidR="008D5F16" w:rsidRPr="001055CE" w:rsidRDefault="008D5F16" w:rsidP="008D5F16">
      <w:pPr>
        <w:widowControl/>
        <w:autoSpaceDE/>
        <w:adjustRightInd/>
        <w:rPr>
          <w:rFonts w:ascii="Times New Roman" w:hAnsi="Times New Roman" w:cs="Times New Roman"/>
          <w:sz w:val="24"/>
          <w:szCs w:val="24"/>
        </w:rPr>
      </w:pPr>
    </w:p>
    <w:tbl>
      <w:tblPr>
        <w:tblW w:w="9679" w:type="dxa"/>
        <w:tblLook w:val="01E0" w:firstRow="1" w:lastRow="1" w:firstColumn="1" w:lastColumn="1" w:noHBand="0" w:noVBand="0"/>
      </w:tblPr>
      <w:tblGrid>
        <w:gridCol w:w="4956"/>
        <w:gridCol w:w="4723"/>
      </w:tblGrid>
      <w:tr w:rsidR="008D5F16" w:rsidRPr="001055CE" w:rsidTr="00DA44CF">
        <w:trPr>
          <w:trHeight w:val="641"/>
        </w:trPr>
        <w:tc>
          <w:tcPr>
            <w:tcW w:w="4956" w:type="dxa"/>
          </w:tcPr>
          <w:p w:rsidR="008D5F16" w:rsidRPr="001055CE" w:rsidRDefault="008D5F16" w:rsidP="00DA44CF">
            <w:pPr>
              <w:widowControl/>
              <w:autoSpaceDE/>
              <w:adjustRightInd/>
              <w:spacing w:line="276" w:lineRule="auto"/>
              <w:ind w:firstLine="6"/>
              <w:jc w:val="center"/>
              <w:rPr>
                <w:rFonts w:ascii="Times New Roman" w:hAnsi="Times New Roman" w:cs="Times New Roman"/>
                <w:b/>
                <w:sz w:val="24"/>
                <w:szCs w:val="24"/>
                <w:lang w:eastAsia="en-US"/>
              </w:rPr>
            </w:pPr>
            <w:r w:rsidRPr="001055CE">
              <w:rPr>
                <w:rFonts w:ascii="Times New Roman" w:hAnsi="Times New Roman" w:cs="Times New Roman"/>
                <w:b/>
                <w:sz w:val="24"/>
                <w:szCs w:val="24"/>
                <w:lang w:eastAsia="en-US"/>
              </w:rPr>
              <w:t>От Заказчика:</w:t>
            </w:r>
          </w:p>
          <w:p w:rsidR="008D5F16" w:rsidRDefault="008D5F16" w:rsidP="00DA44CF">
            <w:pPr>
              <w:widowControl/>
              <w:autoSpaceDE/>
              <w:adjustRightInd/>
              <w:spacing w:line="276" w:lineRule="auto"/>
              <w:ind w:firstLine="6"/>
              <w:rPr>
                <w:rFonts w:ascii="Times New Roman" w:hAnsi="Times New Roman" w:cs="Times New Roman"/>
                <w:i/>
                <w:sz w:val="24"/>
                <w:szCs w:val="24"/>
                <w:lang w:eastAsia="en-US"/>
              </w:rPr>
            </w:pPr>
          </w:p>
          <w:p w:rsidR="008D5F16" w:rsidRPr="001055CE" w:rsidRDefault="008D5F16" w:rsidP="00DA44CF">
            <w:pPr>
              <w:widowControl/>
              <w:autoSpaceDE/>
              <w:adjustRightInd/>
              <w:spacing w:line="276" w:lineRule="auto"/>
              <w:ind w:firstLine="6"/>
              <w:rPr>
                <w:rFonts w:ascii="Times New Roman" w:hAnsi="Times New Roman" w:cs="Times New Roman"/>
                <w:i/>
                <w:sz w:val="24"/>
                <w:szCs w:val="24"/>
                <w:lang w:eastAsia="en-US"/>
              </w:rPr>
            </w:pPr>
          </w:p>
          <w:p w:rsidR="008D5F16" w:rsidRPr="001055CE" w:rsidRDefault="008D5F16" w:rsidP="00DA44CF">
            <w:pPr>
              <w:widowControl/>
              <w:autoSpaceDE/>
              <w:adjustRightInd/>
              <w:spacing w:line="276" w:lineRule="auto"/>
              <w:rPr>
                <w:rFonts w:ascii="Times New Roman" w:hAnsi="Times New Roman" w:cs="Times New Roman"/>
                <w:sz w:val="24"/>
                <w:szCs w:val="24"/>
                <w:lang w:eastAsia="en-US"/>
              </w:rPr>
            </w:pPr>
            <w:r w:rsidRPr="001055CE">
              <w:rPr>
                <w:rFonts w:ascii="Times New Roman" w:hAnsi="Times New Roman" w:cs="Times New Roman"/>
                <w:sz w:val="24"/>
                <w:szCs w:val="24"/>
                <w:lang w:eastAsia="en-US"/>
              </w:rPr>
              <w:t>_____________________</w:t>
            </w:r>
          </w:p>
          <w:p w:rsidR="008D5F16" w:rsidRPr="001055CE" w:rsidRDefault="008D5F16" w:rsidP="00DA44CF">
            <w:pPr>
              <w:widowControl/>
              <w:autoSpaceDE/>
              <w:adjustRightInd/>
              <w:spacing w:line="276" w:lineRule="auto"/>
              <w:ind w:firstLine="6"/>
              <w:jc w:val="center"/>
              <w:rPr>
                <w:rFonts w:ascii="Times New Roman" w:hAnsi="Times New Roman" w:cs="Times New Roman"/>
                <w:i/>
                <w:sz w:val="24"/>
                <w:szCs w:val="24"/>
                <w:lang w:eastAsia="en-US"/>
              </w:rPr>
            </w:pPr>
          </w:p>
          <w:p w:rsidR="008D5F16" w:rsidRPr="001055CE" w:rsidRDefault="008D5F16" w:rsidP="00DA44CF">
            <w:pPr>
              <w:widowControl/>
              <w:autoSpaceDE/>
              <w:adjustRightInd/>
              <w:spacing w:line="276" w:lineRule="auto"/>
              <w:rPr>
                <w:rFonts w:ascii="Times New Roman" w:hAnsi="Times New Roman" w:cs="Times New Roman"/>
                <w:sz w:val="24"/>
                <w:szCs w:val="24"/>
                <w:lang w:eastAsia="en-US"/>
              </w:rPr>
            </w:pPr>
            <w:r w:rsidRPr="001055CE">
              <w:rPr>
                <w:rFonts w:ascii="Times New Roman" w:hAnsi="Times New Roman" w:cs="Times New Roman"/>
                <w:sz w:val="24"/>
                <w:szCs w:val="24"/>
                <w:lang w:eastAsia="en-US"/>
              </w:rPr>
              <w:t xml:space="preserve">М.П.   «_____» _____________20___г.                     </w:t>
            </w:r>
          </w:p>
        </w:tc>
        <w:tc>
          <w:tcPr>
            <w:tcW w:w="4723" w:type="dxa"/>
          </w:tcPr>
          <w:p w:rsidR="008D5F16" w:rsidRPr="001055CE" w:rsidRDefault="008D5F16" w:rsidP="00DA44CF">
            <w:pPr>
              <w:widowControl/>
              <w:autoSpaceDE/>
              <w:adjustRightInd/>
              <w:spacing w:line="276" w:lineRule="auto"/>
              <w:ind w:firstLine="6"/>
              <w:jc w:val="center"/>
              <w:rPr>
                <w:rFonts w:ascii="Times New Roman" w:hAnsi="Times New Roman" w:cs="Times New Roman"/>
                <w:b/>
                <w:sz w:val="24"/>
                <w:szCs w:val="24"/>
                <w:lang w:eastAsia="en-US"/>
              </w:rPr>
            </w:pPr>
            <w:r w:rsidRPr="001055CE">
              <w:rPr>
                <w:rFonts w:ascii="Times New Roman" w:hAnsi="Times New Roman" w:cs="Times New Roman"/>
                <w:b/>
                <w:sz w:val="24"/>
                <w:szCs w:val="24"/>
                <w:lang w:eastAsia="en-US"/>
              </w:rPr>
              <w:t>От Исполнителя:</w:t>
            </w:r>
          </w:p>
          <w:p w:rsidR="008D5F16" w:rsidRPr="001055CE" w:rsidRDefault="008D5F16" w:rsidP="00DA44CF">
            <w:pPr>
              <w:widowControl/>
              <w:autoSpaceDE/>
              <w:adjustRightInd/>
              <w:spacing w:line="276" w:lineRule="auto"/>
              <w:ind w:firstLine="6"/>
              <w:jc w:val="center"/>
              <w:rPr>
                <w:rFonts w:ascii="Times New Roman" w:hAnsi="Times New Roman" w:cs="Times New Roman"/>
                <w:i/>
                <w:sz w:val="24"/>
                <w:szCs w:val="24"/>
                <w:lang w:eastAsia="en-US"/>
              </w:rPr>
            </w:pPr>
          </w:p>
          <w:p w:rsidR="008D5F16" w:rsidRPr="001055CE" w:rsidRDefault="008D5F16" w:rsidP="00DA44CF">
            <w:pPr>
              <w:widowControl/>
              <w:autoSpaceDE/>
              <w:adjustRightInd/>
              <w:spacing w:line="276" w:lineRule="auto"/>
              <w:ind w:firstLine="6"/>
              <w:jc w:val="center"/>
              <w:rPr>
                <w:rFonts w:ascii="Times New Roman" w:hAnsi="Times New Roman" w:cs="Times New Roman"/>
                <w:i/>
                <w:sz w:val="24"/>
                <w:szCs w:val="24"/>
                <w:lang w:eastAsia="en-US"/>
              </w:rPr>
            </w:pPr>
          </w:p>
          <w:p w:rsidR="008D5F16" w:rsidRPr="001055CE" w:rsidRDefault="008D5F16" w:rsidP="00DA44CF">
            <w:pPr>
              <w:widowControl/>
              <w:autoSpaceDE/>
              <w:adjustRightInd/>
              <w:spacing w:line="276" w:lineRule="auto"/>
              <w:rPr>
                <w:rFonts w:ascii="Times New Roman" w:hAnsi="Times New Roman" w:cs="Times New Roman"/>
                <w:sz w:val="24"/>
                <w:szCs w:val="24"/>
                <w:lang w:eastAsia="en-US"/>
              </w:rPr>
            </w:pPr>
            <w:r w:rsidRPr="001055CE">
              <w:rPr>
                <w:rFonts w:ascii="Times New Roman" w:hAnsi="Times New Roman" w:cs="Times New Roman"/>
                <w:sz w:val="24"/>
                <w:szCs w:val="24"/>
                <w:lang w:eastAsia="en-US"/>
              </w:rPr>
              <w:t>___________________</w:t>
            </w:r>
          </w:p>
          <w:p w:rsidR="008D5F16" w:rsidRPr="001055CE" w:rsidRDefault="008D5F16" w:rsidP="00DA44CF">
            <w:pPr>
              <w:widowControl/>
              <w:autoSpaceDE/>
              <w:adjustRightInd/>
              <w:spacing w:line="276" w:lineRule="auto"/>
              <w:ind w:firstLine="6"/>
              <w:jc w:val="center"/>
              <w:rPr>
                <w:rFonts w:ascii="Times New Roman" w:hAnsi="Times New Roman" w:cs="Times New Roman"/>
                <w:i/>
                <w:sz w:val="24"/>
                <w:szCs w:val="24"/>
                <w:lang w:eastAsia="en-US"/>
              </w:rPr>
            </w:pPr>
            <w:r w:rsidRPr="001055CE">
              <w:rPr>
                <w:rFonts w:ascii="Times New Roman" w:hAnsi="Times New Roman" w:cs="Times New Roman"/>
                <w:sz w:val="24"/>
                <w:szCs w:val="24"/>
                <w:lang w:eastAsia="en-US"/>
              </w:rPr>
              <w:t xml:space="preserve">            </w:t>
            </w:r>
          </w:p>
          <w:p w:rsidR="008D5F16" w:rsidRPr="001055CE" w:rsidRDefault="008D5F16" w:rsidP="00DA44CF">
            <w:pPr>
              <w:widowControl/>
              <w:autoSpaceDE/>
              <w:adjustRightInd/>
              <w:spacing w:line="276" w:lineRule="auto"/>
              <w:rPr>
                <w:rFonts w:ascii="Times New Roman" w:hAnsi="Times New Roman" w:cs="Times New Roman"/>
                <w:sz w:val="24"/>
                <w:szCs w:val="24"/>
                <w:lang w:eastAsia="en-US"/>
              </w:rPr>
            </w:pPr>
            <w:r w:rsidRPr="001055CE">
              <w:rPr>
                <w:rFonts w:ascii="Times New Roman" w:hAnsi="Times New Roman" w:cs="Times New Roman"/>
                <w:sz w:val="24"/>
                <w:szCs w:val="24"/>
                <w:lang w:eastAsia="en-US"/>
              </w:rPr>
              <w:t xml:space="preserve">М.П.   «_____» _____________20___г.                     </w:t>
            </w:r>
          </w:p>
        </w:tc>
      </w:tr>
    </w:tbl>
    <w:p w:rsidR="008D5F16" w:rsidRPr="001055CE" w:rsidRDefault="008D5F16" w:rsidP="008D5F16">
      <w:pPr>
        <w:jc w:val="both"/>
        <w:rPr>
          <w:rFonts w:ascii="Times New Roman" w:hAnsi="Times New Roman" w:cs="Times New Roman"/>
          <w:sz w:val="24"/>
          <w:szCs w:val="24"/>
        </w:rPr>
      </w:pPr>
    </w:p>
    <w:p w:rsidR="008D5F16" w:rsidRPr="001055CE" w:rsidRDefault="008D5F16" w:rsidP="008D5F16">
      <w:pPr>
        <w:tabs>
          <w:tab w:val="left" w:pos="0"/>
          <w:tab w:val="num" w:pos="1134"/>
        </w:tabs>
        <w:autoSpaceDE/>
        <w:adjustRightInd/>
        <w:jc w:val="center"/>
        <w:outlineLvl w:val="1"/>
        <w:rPr>
          <w:rFonts w:ascii="Times New Roman" w:hAnsi="Times New Roman" w:cs="Times New Roman"/>
          <w:b/>
          <w:sz w:val="24"/>
          <w:szCs w:val="24"/>
        </w:rPr>
      </w:pPr>
      <w:r w:rsidRPr="001055CE">
        <w:rPr>
          <w:rFonts w:ascii="Times New Roman" w:hAnsi="Times New Roman" w:cs="Times New Roman"/>
          <w:b/>
          <w:sz w:val="24"/>
          <w:szCs w:val="24"/>
        </w:rPr>
        <w:t xml:space="preserve">Согласие на обработку персональных данных </w:t>
      </w:r>
      <w:r w:rsidRPr="001055CE">
        <w:rPr>
          <w:rFonts w:ascii="Times New Roman" w:eastAsia="Calibri" w:hAnsi="Times New Roman" w:cs="Times New Roman"/>
          <w:b/>
          <w:snapToGrid w:val="0"/>
          <w:sz w:val="24"/>
          <w:szCs w:val="24"/>
          <w:lang w:eastAsia="en-US"/>
        </w:rPr>
        <w:t xml:space="preserve">от «___» ____________ 20__ г. </w:t>
      </w:r>
    </w:p>
    <w:p w:rsidR="008D5F16" w:rsidRPr="001055CE" w:rsidRDefault="008D5F16" w:rsidP="008D5F16">
      <w:pPr>
        <w:widowControl/>
        <w:autoSpaceDE/>
        <w:adjustRightInd/>
        <w:jc w:val="center"/>
        <w:rPr>
          <w:rFonts w:ascii="Times New Roman" w:eastAsia="Calibri" w:hAnsi="Times New Roman" w:cs="Times New Roman"/>
          <w:sz w:val="24"/>
          <w:szCs w:val="24"/>
          <w:lang w:eastAsia="en-US"/>
        </w:rPr>
      </w:pPr>
    </w:p>
    <w:p w:rsidR="008D5F16" w:rsidRPr="001055CE" w:rsidRDefault="008D5F16" w:rsidP="008D5F16">
      <w:pPr>
        <w:ind w:firstLine="709"/>
        <w:jc w:val="both"/>
        <w:rPr>
          <w:rFonts w:ascii="Times New Roman" w:hAnsi="Times New Roman" w:cs="Times New Roman"/>
          <w:sz w:val="24"/>
          <w:szCs w:val="24"/>
        </w:rPr>
      </w:pPr>
      <w:r w:rsidRPr="001055CE">
        <w:rPr>
          <w:rFonts w:ascii="Times New Roman" w:hAnsi="Times New Roman" w:cs="Times New Roman"/>
          <w:sz w:val="24"/>
          <w:szCs w:val="24"/>
        </w:rPr>
        <w:t xml:space="preserve">Настоящим </w:t>
      </w:r>
      <w:r w:rsidRPr="001055CE">
        <w:rPr>
          <w:rFonts w:ascii="Times New Roman" w:hAnsi="Times New Roman" w:cs="Times New Roman"/>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1055CE">
        <w:rPr>
          <w:rFonts w:ascii="Times New Roman" w:hAnsi="Times New Roman" w:cs="Times New Roman"/>
          <w:sz w:val="24"/>
          <w:szCs w:val="24"/>
        </w:rPr>
        <w:t>,</w:t>
      </w:r>
      <w:r w:rsidRPr="001055CE">
        <w:rPr>
          <w:rFonts w:ascii="Times New Roman" w:hAnsi="Times New Roman" w:cs="Times New Roman"/>
          <w:i/>
          <w:sz w:val="24"/>
          <w:szCs w:val="24"/>
        </w:rPr>
        <w:t xml:space="preserve"> действующего на основании ____________ (указать документ, подтверждающий полномочия), </w:t>
      </w:r>
      <w:r w:rsidRPr="001055CE">
        <w:rPr>
          <w:rFonts w:ascii="Times New Roman" w:hAnsi="Times New Roman" w:cs="Times New Roman"/>
          <w:sz w:val="24"/>
          <w:szCs w:val="24"/>
        </w:rPr>
        <w:t xml:space="preserve">дает свое согласие на </w:t>
      </w:r>
      <w:r w:rsidRPr="001055CE">
        <w:rPr>
          <w:rFonts w:ascii="Times New Roman" w:hAnsi="Times New Roman" w:cs="Times New Roman"/>
          <w:snapToGrid w:val="0"/>
          <w:sz w:val="24"/>
          <w:szCs w:val="24"/>
        </w:rPr>
        <w:t xml:space="preserve">совершение АО «Тюменьэнерго» </w:t>
      </w:r>
      <w:r w:rsidRPr="001055CE">
        <w:rPr>
          <w:rFonts w:ascii="Times New Roman" w:hAnsi="Times New Roman" w:cs="Times New Roman"/>
          <w:sz w:val="24"/>
          <w:szCs w:val="24"/>
        </w:rPr>
        <w:t>и</w:t>
      </w:r>
      <w:r w:rsidRPr="001055CE">
        <w:rPr>
          <w:rFonts w:ascii="Times New Roman" w:hAnsi="Times New Roman" w:cs="Times New Roman"/>
          <w:i/>
          <w:sz w:val="24"/>
          <w:szCs w:val="24"/>
        </w:rPr>
        <w:t xml:space="preserve"> </w:t>
      </w:r>
      <w:r w:rsidRPr="001055CE">
        <w:rPr>
          <w:rFonts w:ascii="Times New Roman" w:hAnsi="Times New Roman" w:cs="Times New Roman"/>
          <w:sz w:val="24"/>
          <w:szCs w:val="24"/>
        </w:rPr>
        <w:t xml:space="preserve">ПАО «Россети» </w:t>
      </w:r>
      <w:r w:rsidRPr="001055CE">
        <w:rPr>
          <w:rFonts w:ascii="Times New Roman" w:hAnsi="Times New Roman" w:cs="Times New Roman"/>
          <w:snapToGrid w:val="0"/>
          <w:sz w:val="24"/>
          <w:szCs w:val="24"/>
        </w:rPr>
        <w:t>действий, предусмотренных п. 3 ст. 3 ФЗ «О персональных данных» от 27.07.2006 № 152-ФЗ, в отношении</w:t>
      </w:r>
      <w:r w:rsidRPr="001055CE">
        <w:rPr>
          <w:rFonts w:ascii="Times New Roman" w:hAnsi="Times New Roman" w:cs="Times New Roman"/>
          <w:sz w:val="24"/>
          <w:szCs w:val="24"/>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1055CE">
        <w:rPr>
          <w:rFonts w:ascii="Times New Roman" w:hAnsi="Times New Roman" w:cs="Times New Roman"/>
          <w:snapToGrid w:val="0"/>
          <w:sz w:val="24"/>
          <w:szCs w:val="24"/>
        </w:rPr>
        <w:t xml:space="preserve">фамилия, имя, отчество; серия и номер документа, удостоверяющего личность; ИНН </w:t>
      </w:r>
      <w:r w:rsidRPr="001055CE">
        <w:rPr>
          <w:rFonts w:ascii="Times New Roman" w:hAnsi="Times New Roman" w:cs="Times New Roman"/>
          <w:sz w:val="24"/>
          <w:szCs w:val="24"/>
        </w:rPr>
        <w:t>(участников, учредителей, акционеров) АО «Тюменьэнерго»/ПАО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D5F16" w:rsidRPr="001055CE" w:rsidRDefault="008D5F16" w:rsidP="008D5F16">
      <w:pPr>
        <w:widowControl/>
        <w:autoSpaceDE/>
        <w:adjustRightInd/>
        <w:ind w:firstLine="709"/>
        <w:jc w:val="both"/>
        <w:rPr>
          <w:rFonts w:ascii="Times New Roman" w:eastAsia="Calibri" w:hAnsi="Times New Roman" w:cs="Times New Roman"/>
          <w:snapToGrid w:val="0"/>
          <w:sz w:val="24"/>
          <w:szCs w:val="24"/>
          <w:lang w:eastAsia="en-US"/>
        </w:rPr>
      </w:pPr>
      <w:r w:rsidRPr="001055CE">
        <w:rPr>
          <w:rFonts w:ascii="Times New Roman" w:eastAsia="Calibri" w:hAnsi="Times New Roman" w:cs="Times New Roman"/>
          <w:snapToGrid w:val="0"/>
          <w:sz w:val="24"/>
          <w:szCs w:val="24"/>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1055CE">
        <w:rPr>
          <w:rFonts w:ascii="Times New Roman" w:eastAsia="Calibri" w:hAnsi="Times New Roman" w:cs="Times New Roman"/>
          <w:snapToGrid w:val="0"/>
          <w:sz w:val="24"/>
          <w:szCs w:val="24"/>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D5F16" w:rsidRPr="001055CE" w:rsidRDefault="008D5F16" w:rsidP="008D5F16">
      <w:pPr>
        <w:widowControl/>
        <w:autoSpaceDE/>
        <w:adjustRightInd/>
        <w:ind w:firstLine="709"/>
        <w:jc w:val="both"/>
        <w:rPr>
          <w:rFonts w:ascii="Times New Roman" w:eastAsia="Calibri" w:hAnsi="Times New Roman" w:cs="Times New Roman"/>
          <w:snapToGrid w:val="0"/>
          <w:sz w:val="24"/>
          <w:szCs w:val="24"/>
          <w:lang w:eastAsia="en-US"/>
        </w:rPr>
      </w:pPr>
      <w:r w:rsidRPr="001055CE">
        <w:rPr>
          <w:rFonts w:ascii="Times New Roman" w:eastAsia="Calibri" w:hAnsi="Times New Roman" w:cs="Times New Roman"/>
          <w:snapToGrid w:val="0"/>
          <w:sz w:val="24"/>
          <w:szCs w:val="24"/>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8D5F16" w:rsidRPr="001055CE" w:rsidRDefault="008D5F16" w:rsidP="008D5F16">
      <w:pPr>
        <w:widowControl/>
        <w:autoSpaceDE/>
        <w:adjustRightInd/>
        <w:ind w:firstLine="709"/>
        <w:jc w:val="both"/>
        <w:rPr>
          <w:rFonts w:ascii="Times New Roman" w:eastAsia="Calibri" w:hAnsi="Times New Roman" w:cs="Times New Roman"/>
          <w:snapToGrid w:val="0"/>
          <w:sz w:val="24"/>
          <w:szCs w:val="24"/>
          <w:lang w:eastAsia="en-US"/>
        </w:rPr>
      </w:pPr>
    </w:p>
    <w:p w:rsidR="008D5F16" w:rsidRPr="001055CE" w:rsidRDefault="008D5F16" w:rsidP="008D5F16">
      <w:pPr>
        <w:widowControl/>
        <w:autoSpaceDE/>
        <w:adjustRightInd/>
        <w:rPr>
          <w:rFonts w:ascii="Times New Roman" w:eastAsia="Calibri" w:hAnsi="Times New Roman" w:cs="Times New Roman"/>
          <w:i/>
          <w:lang w:eastAsia="en-US"/>
        </w:rPr>
      </w:pPr>
      <w:r w:rsidRPr="001055CE">
        <w:rPr>
          <w:rFonts w:ascii="Times New Roman" w:eastAsia="Calibri" w:hAnsi="Times New Roman" w:cs="Times New Roman"/>
          <w:color w:val="000000"/>
          <w:sz w:val="24"/>
          <w:szCs w:val="24"/>
          <w:lang w:eastAsia="en-US"/>
        </w:rPr>
        <w:t>________________________________                            _____________________________</w:t>
      </w:r>
      <w:r w:rsidRPr="001055CE">
        <w:rPr>
          <w:rFonts w:ascii="Times New Roman" w:eastAsia="Calibri" w:hAnsi="Times New Roman" w:cs="Times New Roman"/>
          <w:lang w:eastAsia="en-US"/>
        </w:rPr>
        <w:t xml:space="preserve"> </w:t>
      </w:r>
      <w:r w:rsidRPr="001055CE">
        <w:rPr>
          <w:rFonts w:ascii="Times New Roman" w:eastAsia="Calibri" w:hAnsi="Times New Roman" w:cs="Times New Roman"/>
          <w:i/>
          <w:lang w:eastAsia="en-US"/>
        </w:rPr>
        <w:t>(Подпись уполномоченного представителя)                                     (Ф.И.О. и должность подписавшего)</w:t>
      </w:r>
    </w:p>
    <w:p w:rsidR="008D5F16" w:rsidRPr="001055CE" w:rsidRDefault="008D5F16" w:rsidP="008D5F16">
      <w:pPr>
        <w:widowControl/>
        <w:autoSpaceDE/>
        <w:adjustRightInd/>
        <w:rPr>
          <w:rFonts w:ascii="Times New Roman" w:hAnsi="Times New Roman" w:cs="Times New Roman"/>
          <w:color w:val="000000" w:themeColor="text1"/>
          <w:sz w:val="24"/>
          <w:szCs w:val="24"/>
          <w:highlight w:val="yellow"/>
          <w:u w:val="single"/>
        </w:rPr>
      </w:pPr>
      <w:r w:rsidRPr="001055CE">
        <w:rPr>
          <w:rFonts w:ascii="Times New Roman" w:hAnsi="Times New Roman" w:cs="Times New Roman"/>
          <w:sz w:val="24"/>
          <w:szCs w:val="24"/>
        </w:rPr>
        <w:t>М.П.</w:t>
      </w:r>
    </w:p>
    <w:p w:rsidR="008D5F16" w:rsidRPr="001055CE" w:rsidRDefault="008D5F16" w:rsidP="008D5F16">
      <w:pPr>
        <w:widowControl/>
        <w:autoSpaceDE/>
        <w:autoSpaceDN/>
        <w:adjustRightInd/>
        <w:spacing w:line="360" w:lineRule="auto"/>
        <w:rPr>
          <w:rFonts w:ascii="Times New Roman" w:hAnsi="Times New Roman" w:cs="Times New Roman"/>
          <w:color w:val="000000" w:themeColor="text1"/>
          <w:sz w:val="28"/>
          <w:szCs w:val="24"/>
          <w:highlight w:val="yellow"/>
        </w:rPr>
        <w:sectPr w:rsidR="008D5F16" w:rsidRPr="001055CE">
          <w:pgSz w:w="11906" w:h="16838"/>
          <w:pgMar w:top="1134" w:right="709" w:bottom="851" w:left="1418" w:header="709" w:footer="709" w:gutter="0"/>
          <w:pgNumType w:start="1"/>
          <w:cols w:space="720"/>
        </w:sectPr>
      </w:pPr>
    </w:p>
    <w:p w:rsidR="008D5F16" w:rsidRPr="001055CE" w:rsidRDefault="008D5F16" w:rsidP="008D5F16">
      <w:pPr>
        <w:tabs>
          <w:tab w:val="center" w:pos="4820"/>
          <w:tab w:val="right" w:pos="9639"/>
        </w:tabs>
        <w:spacing w:line="360" w:lineRule="auto"/>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ab/>
        <w:t xml:space="preserve">                                                                       Приложение № 5</w:t>
      </w:r>
    </w:p>
    <w:p w:rsidR="008D5F16" w:rsidRPr="001055CE" w:rsidRDefault="008D5F16" w:rsidP="008D5F16">
      <w:pPr>
        <w:tabs>
          <w:tab w:val="center" w:pos="4820"/>
          <w:tab w:val="right" w:pos="9639"/>
        </w:tabs>
        <w:spacing w:line="360" w:lineRule="auto"/>
        <w:ind w:left="6300"/>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к Договору от ___________</w:t>
      </w:r>
    </w:p>
    <w:p w:rsidR="008D5F16" w:rsidRPr="001055CE" w:rsidRDefault="008D5F16" w:rsidP="008D5F16">
      <w:pPr>
        <w:tabs>
          <w:tab w:val="center" w:pos="4820"/>
          <w:tab w:val="right" w:pos="9639"/>
        </w:tabs>
        <w:spacing w:line="360" w:lineRule="auto"/>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ab/>
        <w:t xml:space="preserve">                                                         № </w:t>
      </w:r>
      <w:r w:rsidRPr="001055CE">
        <w:rPr>
          <w:rFonts w:ascii="Times New Roman" w:hAnsi="Times New Roman" w:cs="Times New Roman"/>
          <w:bCs/>
          <w:color w:val="000000" w:themeColor="text1"/>
          <w:sz w:val="24"/>
          <w:szCs w:val="24"/>
        </w:rPr>
        <w:t>_____</w:t>
      </w:r>
    </w:p>
    <w:p w:rsidR="008D5F16" w:rsidRPr="001055CE" w:rsidRDefault="008D5F16" w:rsidP="008D5F16">
      <w:pPr>
        <w:tabs>
          <w:tab w:val="center" w:pos="4820"/>
          <w:tab w:val="right" w:pos="9639"/>
        </w:tabs>
        <w:spacing w:line="360" w:lineRule="auto"/>
        <w:rPr>
          <w:rFonts w:ascii="Times New Roman" w:hAnsi="Times New Roman" w:cs="Times New Roman"/>
          <w:color w:val="000000" w:themeColor="text1"/>
          <w:sz w:val="24"/>
          <w:szCs w:val="24"/>
        </w:rPr>
      </w:pPr>
    </w:p>
    <w:p w:rsidR="008D5F16" w:rsidRPr="001055CE" w:rsidRDefault="008D5F16" w:rsidP="008D5F16">
      <w:pPr>
        <w:tabs>
          <w:tab w:val="center" w:pos="4820"/>
          <w:tab w:val="right" w:pos="9639"/>
        </w:tabs>
        <w:spacing w:line="360" w:lineRule="auto"/>
        <w:ind w:firstLine="567"/>
        <w:jc w:val="center"/>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ФОРМА АКТА СДАЧИ – ПРИЕМКИ ОКАЗАННЫХ УСЛУГ</w:t>
      </w:r>
    </w:p>
    <w:p w:rsidR="008D5F16" w:rsidRPr="001055CE" w:rsidRDefault="008D5F16" w:rsidP="008D5F16">
      <w:pPr>
        <w:tabs>
          <w:tab w:val="center" w:pos="4820"/>
          <w:tab w:val="right" w:pos="9639"/>
        </w:tabs>
        <w:spacing w:line="360" w:lineRule="auto"/>
        <w:ind w:firstLine="567"/>
        <w:jc w:val="center"/>
        <w:rPr>
          <w:rFonts w:ascii="Times New Roman" w:hAnsi="Times New Roman" w:cs="Times New Roman"/>
          <w:color w:val="000000" w:themeColor="text1"/>
          <w:sz w:val="24"/>
          <w:szCs w:val="24"/>
        </w:rPr>
      </w:pPr>
    </w:p>
    <w:p w:rsidR="008D5F16" w:rsidRPr="001055CE" w:rsidRDefault="008D5F16" w:rsidP="008D5F16">
      <w:pPr>
        <w:jc w:val="center"/>
        <w:rPr>
          <w:rFonts w:ascii="Times New Roman" w:eastAsia="Calibri" w:hAnsi="Times New Roman" w:cs="Times New Roman"/>
          <w:b/>
          <w:bCs/>
          <w:color w:val="000000" w:themeColor="text1"/>
          <w:sz w:val="24"/>
          <w:szCs w:val="24"/>
        </w:rPr>
      </w:pPr>
      <w:r w:rsidRPr="001055CE">
        <w:rPr>
          <w:rFonts w:ascii="Times New Roman" w:eastAsia="Calibri" w:hAnsi="Times New Roman" w:cs="Times New Roman"/>
          <w:b/>
          <w:bCs/>
          <w:color w:val="000000" w:themeColor="text1"/>
          <w:sz w:val="24"/>
          <w:szCs w:val="24"/>
        </w:rPr>
        <w:t>АКТ СДАЧИ-ПРИЕМКИ УСЛУГ</w:t>
      </w:r>
    </w:p>
    <w:p w:rsidR="008D5F16" w:rsidRPr="001055CE" w:rsidRDefault="008D5F16" w:rsidP="008D5F16">
      <w:pPr>
        <w:jc w:val="center"/>
        <w:rPr>
          <w:rFonts w:ascii="Times New Roman" w:eastAsia="Calibri" w:hAnsi="Times New Roman" w:cs="Times New Roman"/>
          <w:color w:val="000000" w:themeColor="text1"/>
          <w:sz w:val="24"/>
          <w:szCs w:val="24"/>
        </w:rPr>
      </w:pPr>
      <w:r w:rsidRPr="001055CE">
        <w:rPr>
          <w:rFonts w:ascii="Times New Roman" w:eastAsia="Calibri" w:hAnsi="Times New Roman" w:cs="Times New Roman"/>
          <w:color w:val="000000" w:themeColor="text1"/>
          <w:sz w:val="24"/>
          <w:szCs w:val="24"/>
        </w:rPr>
        <w:t>к Договору № ________ от__________ 201__г.</w:t>
      </w:r>
    </w:p>
    <w:p w:rsidR="008D5F16" w:rsidRPr="001055CE" w:rsidRDefault="008D5F16" w:rsidP="008D5F16">
      <w:pPr>
        <w:jc w:val="center"/>
        <w:rPr>
          <w:rFonts w:ascii="Times New Roman" w:eastAsia="Calibri" w:hAnsi="Times New Roman" w:cs="Times New Roman"/>
          <w:color w:val="000000" w:themeColor="text1"/>
          <w:sz w:val="24"/>
          <w:szCs w:val="24"/>
        </w:rPr>
      </w:pPr>
    </w:p>
    <w:p w:rsidR="008D5F16" w:rsidRPr="001055CE" w:rsidRDefault="008D5F16" w:rsidP="008D5F16">
      <w:pPr>
        <w:jc w:val="both"/>
        <w:rPr>
          <w:rFonts w:ascii="Times New Roman" w:eastAsia="Calibri" w:hAnsi="Times New Roman" w:cs="Times New Roman"/>
          <w:color w:val="000000" w:themeColor="text1"/>
          <w:sz w:val="24"/>
          <w:szCs w:val="24"/>
        </w:rPr>
      </w:pPr>
      <w:r w:rsidRPr="001055CE">
        <w:rPr>
          <w:rFonts w:ascii="Times New Roman" w:eastAsia="Calibri" w:hAnsi="Times New Roman" w:cs="Times New Roman"/>
          <w:color w:val="000000" w:themeColor="text1"/>
          <w:sz w:val="24"/>
          <w:szCs w:val="24"/>
        </w:rPr>
        <w:t>г. Сургут                                                                                        «___» ________ ____ г</w:t>
      </w:r>
    </w:p>
    <w:p w:rsidR="008D5F16" w:rsidRPr="001055CE" w:rsidRDefault="008D5F16" w:rsidP="008D5F16">
      <w:pPr>
        <w:jc w:val="both"/>
        <w:rPr>
          <w:rFonts w:ascii="Times New Roman" w:eastAsia="Calibri" w:hAnsi="Times New Roman" w:cs="Times New Roman"/>
          <w:color w:val="000000" w:themeColor="text1"/>
          <w:sz w:val="24"/>
          <w:szCs w:val="24"/>
        </w:rPr>
      </w:pPr>
    </w:p>
    <w:p w:rsidR="008D5F16" w:rsidRPr="001055CE" w:rsidRDefault="008D5F16" w:rsidP="008D5F16">
      <w:pPr>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_____________</w:t>
      </w:r>
      <w:r w:rsidRPr="001055CE">
        <w:rPr>
          <w:rFonts w:ascii="Times New Roman" w:eastAsia="Calibri" w:hAnsi="Times New Roman" w:cs="Times New Roman"/>
          <w:color w:val="000000" w:themeColor="text1"/>
          <w:sz w:val="24"/>
          <w:szCs w:val="24"/>
        </w:rPr>
        <w:t xml:space="preserve"> именуемое в дальнейшем </w:t>
      </w:r>
      <w:r w:rsidRPr="001055CE">
        <w:rPr>
          <w:rFonts w:ascii="Times New Roman" w:eastAsia="Calibri" w:hAnsi="Times New Roman" w:cs="Times New Roman"/>
          <w:b/>
          <w:color w:val="000000" w:themeColor="text1"/>
          <w:sz w:val="24"/>
          <w:szCs w:val="24"/>
        </w:rPr>
        <w:t>Исполнитель</w:t>
      </w:r>
      <w:r w:rsidRPr="001055CE">
        <w:rPr>
          <w:rFonts w:ascii="Times New Roman" w:eastAsia="Calibri" w:hAnsi="Times New Roman" w:cs="Times New Roman"/>
          <w:color w:val="000000" w:themeColor="text1"/>
          <w:sz w:val="24"/>
          <w:szCs w:val="24"/>
        </w:rPr>
        <w:t xml:space="preserve">, в лице </w:t>
      </w:r>
      <w:r>
        <w:rPr>
          <w:rFonts w:ascii="Times New Roman" w:eastAsia="Calibri" w:hAnsi="Times New Roman" w:cs="Times New Roman"/>
          <w:color w:val="000000" w:themeColor="text1"/>
          <w:sz w:val="24"/>
          <w:szCs w:val="24"/>
        </w:rPr>
        <w:t>_____________</w:t>
      </w:r>
      <w:r w:rsidRPr="001055CE">
        <w:rPr>
          <w:rFonts w:ascii="Times New Roman" w:eastAsia="Calibri" w:hAnsi="Times New Roman" w:cs="Times New Roman"/>
          <w:color w:val="000000" w:themeColor="text1"/>
          <w:sz w:val="24"/>
          <w:szCs w:val="24"/>
        </w:rPr>
        <w:t xml:space="preserve">, действующего на основании </w:t>
      </w:r>
      <w:r>
        <w:rPr>
          <w:rFonts w:ascii="Times New Roman" w:eastAsia="Calibri" w:hAnsi="Times New Roman" w:cs="Times New Roman"/>
          <w:color w:val="000000" w:themeColor="text1"/>
          <w:sz w:val="24"/>
          <w:szCs w:val="24"/>
        </w:rPr>
        <w:t>________</w:t>
      </w:r>
      <w:r w:rsidRPr="001055CE">
        <w:rPr>
          <w:rFonts w:ascii="Times New Roman" w:eastAsia="Calibri" w:hAnsi="Times New Roman" w:cs="Times New Roman"/>
          <w:color w:val="000000" w:themeColor="text1"/>
          <w:sz w:val="24"/>
          <w:szCs w:val="24"/>
        </w:rPr>
        <w:t xml:space="preserve">, с одной стороны, и АО «Тюменьэнерго», именуемое в дальнейшем </w:t>
      </w:r>
      <w:r w:rsidRPr="001055CE">
        <w:rPr>
          <w:rFonts w:ascii="Times New Roman" w:eastAsia="Calibri" w:hAnsi="Times New Roman" w:cs="Times New Roman"/>
          <w:b/>
          <w:color w:val="000000" w:themeColor="text1"/>
          <w:sz w:val="24"/>
          <w:szCs w:val="24"/>
        </w:rPr>
        <w:t>Заказчик</w:t>
      </w:r>
      <w:r w:rsidRPr="001055CE">
        <w:rPr>
          <w:rFonts w:ascii="Times New Roman" w:eastAsia="Calibri" w:hAnsi="Times New Roman" w:cs="Times New Roman"/>
          <w:color w:val="000000" w:themeColor="text1"/>
          <w:sz w:val="24"/>
          <w:szCs w:val="24"/>
        </w:rPr>
        <w:t xml:space="preserve">, в лице </w:t>
      </w:r>
      <w:r>
        <w:rPr>
          <w:rFonts w:ascii="Times New Roman" w:eastAsia="Calibri" w:hAnsi="Times New Roman" w:cs="Times New Roman"/>
          <w:color w:val="000000" w:themeColor="text1"/>
          <w:sz w:val="24"/>
          <w:szCs w:val="24"/>
        </w:rPr>
        <w:t>_____________</w:t>
      </w:r>
      <w:r w:rsidRPr="001055CE">
        <w:rPr>
          <w:rFonts w:ascii="Times New Roman" w:eastAsia="Calibri" w:hAnsi="Times New Roman" w:cs="Times New Roman"/>
          <w:color w:val="000000" w:themeColor="text1"/>
          <w:sz w:val="24"/>
          <w:szCs w:val="24"/>
        </w:rPr>
        <w:t xml:space="preserve">, действующего на основании </w:t>
      </w:r>
      <w:r>
        <w:rPr>
          <w:rFonts w:ascii="Times New Roman" w:eastAsia="Calibri" w:hAnsi="Times New Roman" w:cs="Times New Roman"/>
          <w:color w:val="000000" w:themeColor="text1"/>
          <w:sz w:val="24"/>
          <w:szCs w:val="24"/>
        </w:rPr>
        <w:t>_______________</w:t>
      </w:r>
      <w:r w:rsidRPr="001055CE">
        <w:rPr>
          <w:rFonts w:ascii="Times New Roman" w:eastAsia="Calibri" w:hAnsi="Times New Roman" w:cs="Times New Roman"/>
          <w:color w:val="000000" w:themeColor="text1"/>
          <w:sz w:val="24"/>
          <w:szCs w:val="24"/>
        </w:rPr>
        <w:t>, с другой стороны, именуемые в дальнейшем Стороны, а каждая в отдельности - Сторона, составили настоящий Акт о нижеследующем:</w:t>
      </w:r>
    </w:p>
    <w:p w:rsidR="008D5F16" w:rsidRPr="001055CE" w:rsidRDefault="008D5F16" w:rsidP="008D5F16">
      <w:pPr>
        <w:ind w:firstLine="708"/>
        <w:jc w:val="both"/>
        <w:rPr>
          <w:rFonts w:ascii="Times New Roman" w:eastAsia="Calibri" w:hAnsi="Times New Roman" w:cs="Times New Roman"/>
          <w:color w:val="000000" w:themeColor="text1"/>
          <w:sz w:val="24"/>
          <w:szCs w:val="24"/>
        </w:rPr>
      </w:pPr>
      <w:r w:rsidRPr="001055CE">
        <w:rPr>
          <w:rFonts w:ascii="Times New Roman" w:eastAsia="Calibri" w:hAnsi="Times New Roman" w:cs="Times New Roman"/>
          <w:color w:val="000000" w:themeColor="text1"/>
          <w:sz w:val="24"/>
          <w:szCs w:val="24"/>
        </w:rPr>
        <w:t>1. Настоящий Акт составлен в подтверждение того, что оказаны следующие Услуги:_________________________________________________________________</w:t>
      </w:r>
    </w:p>
    <w:p w:rsidR="008D5F16" w:rsidRPr="001055CE" w:rsidRDefault="008D5F16" w:rsidP="008D5F16">
      <w:pPr>
        <w:jc w:val="both"/>
        <w:rPr>
          <w:rFonts w:ascii="Times New Roman" w:eastAsia="Calibri" w:hAnsi="Times New Roman" w:cs="Times New Roman"/>
          <w:color w:val="000000" w:themeColor="text1"/>
          <w:sz w:val="24"/>
          <w:szCs w:val="24"/>
        </w:rPr>
      </w:pPr>
    </w:p>
    <w:p w:rsidR="008D5F16" w:rsidRPr="001055CE" w:rsidRDefault="008D5F16" w:rsidP="008D5F16">
      <w:pPr>
        <w:jc w:val="both"/>
        <w:rPr>
          <w:rFonts w:ascii="Times New Roman" w:eastAsia="Calibri" w:hAnsi="Times New Roman" w:cs="Times New Roman"/>
          <w:color w:val="000000" w:themeColor="text1"/>
          <w:sz w:val="24"/>
          <w:szCs w:val="24"/>
        </w:rPr>
      </w:pPr>
      <w:r w:rsidRPr="001055CE">
        <w:rPr>
          <w:rFonts w:ascii="Times New Roman" w:eastAsia="Calibri" w:hAnsi="Times New Roman" w:cs="Times New Roman"/>
          <w:color w:val="000000" w:themeColor="text1"/>
          <w:sz w:val="24"/>
          <w:szCs w:val="24"/>
        </w:rPr>
        <w:t>результаты оказанных Услуг подтверждены следующими отчетными документами:</w:t>
      </w:r>
    </w:p>
    <w:p w:rsidR="008D5F16" w:rsidRPr="001055CE" w:rsidRDefault="008D5F16" w:rsidP="008D5F16">
      <w:pPr>
        <w:jc w:val="both"/>
        <w:rPr>
          <w:rFonts w:ascii="Times New Roman" w:eastAsia="Calibri" w:hAnsi="Times New Roman" w:cs="Times New Roman"/>
          <w:color w:val="000000" w:themeColor="text1"/>
          <w:sz w:val="24"/>
          <w:szCs w:val="24"/>
        </w:rPr>
      </w:pPr>
      <w:r w:rsidRPr="001055CE">
        <w:rPr>
          <w:rFonts w:ascii="Times New Roman" w:eastAsia="Calibri" w:hAnsi="Times New Roman" w:cs="Times New Roman"/>
          <w:color w:val="000000" w:themeColor="text1"/>
          <w:sz w:val="24"/>
          <w:szCs w:val="24"/>
        </w:rPr>
        <w:t>_______________________________________________________________________.</w:t>
      </w:r>
    </w:p>
    <w:p w:rsidR="008D5F16" w:rsidRPr="001055CE" w:rsidRDefault="008D5F16" w:rsidP="008D5F16">
      <w:pPr>
        <w:ind w:firstLine="708"/>
        <w:jc w:val="both"/>
        <w:rPr>
          <w:rFonts w:ascii="Times New Roman" w:eastAsia="Calibri" w:hAnsi="Times New Roman" w:cs="Times New Roman"/>
          <w:color w:val="000000" w:themeColor="text1"/>
          <w:sz w:val="24"/>
          <w:szCs w:val="24"/>
        </w:rPr>
      </w:pPr>
      <w:r w:rsidRPr="001055CE">
        <w:rPr>
          <w:rFonts w:ascii="Times New Roman" w:eastAsia="Calibri" w:hAnsi="Times New Roman" w:cs="Times New Roman"/>
          <w:color w:val="000000" w:themeColor="text1"/>
          <w:sz w:val="24"/>
          <w:szCs w:val="24"/>
        </w:rPr>
        <w:t>2. Замечания Заказчика:___________________________________________.</w:t>
      </w:r>
    </w:p>
    <w:p w:rsidR="008D5F16" w:rsidRPr="001055CE" w:rsidRDefault="008D5F16" w:rsidP="008D5F16">
      <w:pPr>
        <w:ind w:firstLine="708"/>
        <w:jc w:val="both"/>
        <w:rPr>
          <w:rFonts w:ascii="Times New Roman" w:eastAsia="Calibri" w:hAnsi="Times New Roman" w:cs="Times New Roman"/>
          <w:color w:val="000000" w:themeColor="text1"/>
          <w:sz w:val="24"/>
          <w:szCs w:val="24"/>
        </w:rPr>
      </w:pPr>
      <w:r w:rsidRPr="001055CE">
        <w:rPr>
          <w:rFonts w:ascii="Times New Roman" w:eastAsia="Calibri" w:hAnsi="Times New Roman" w:cs="Times New Roman"/>
          <w:color w:val="000000" w:themeColor="text1"/>
          <w:sz w:val="24"/>
          <w:szCs w:val="24"/>
        </w:rPr>
        <w:t>В случае отсутствия замечаний Заказчика по объему и качеству оказанных Услуг, подписанием настоящего Акта стороны свидетельствуют, что Услуги оказаны в объеме, предусмотренном условиями Договора и Приложениями к нему.</w:t>
      </w:r>
    </w:p>
    <w:p w:rsidR="008D5F16" w:rsidRPr="001055CE" w:rsidRDefault="008D5F16" w:rsidP="008D5F16">
      <w:pPr>
        <w:ind w:firstLine="708"/>
        <w:jc w:val="both"/>
        <w:rPr>
          <w:rFonts w:ascii="Times New Roman" w:eastAsia="Calibri" w:hAnsi="Times New Roman" w:cs="Times New Roman"/>
          <w:color w:val="000000" w:themeColor="text1"/>
          <w:sz w:val="24"/>
          <w:szCs w:val="24"/>
        </w:rPr>
      </w:pPr>
      <w:r w:rsidRPr="001055CE">
        <w:rPr>
          <w:rFonts w:ascii="Times New Roman" w:eastAsia="Calibri" w:hAnsi="Times New Roman" w:cs="Times New Roman"/>
          <w:color w:val="000000" w:themeColor="text1"/>
          <w:sz w:val="24"/>
          <w:szCs w:val="24"/>
        </w:rPr>
        <w:t>3. Настоящий Акт составлен в 2 (двух) экземплярах, по одному для каждой из Сторон, имеющих одинаковую юридическую силу.</w:t>
      </w:r>
    </w:p>
    <w:p w:rsidR="008D5F16" w:rsidRPr="001055CE" w:rsidRDefault="008D5F16" w:rsidP="008D5F16">
      <w:pPr>
        <w:rPr>
          <w:rFonts w:ascii="Times New Roman" w:eastAsia="Calibri" w:hAnsi="Times New Roman" w:cs="Times New Roman"/>
          <w:b/>
          <w:bCs/>
          <w:color w:val="000000" w:themeColor="text1"/>
          <w:sz w:val="26"/>
          <w:szCs w:val="26"/>
        </w:rPr>
      </w:pPr>
    </w:p>
    <w:p w:rsidR="008D5F16" w:rsidRPr="001055CE" w:rsidRDefault="008D5F16" w:rsidP="008D5F16">
      <w:pPr>
        <w:jc w:val="center"/>
        <w:rPr>
          <w:rFonts w:ascii="Times New Roman" w:eastAsia="Calibri" w:hAnsi="Times New Roman" w:cs="Times New Roman"/>
          <w:b/>
          <w:bCs/>
          <w:color w:val="000000" w:themeColor="text1"/>
          <w:sz w:val="26"/>
          <w:szCs w:val="26"/>
        </w:rPr>
      </w:pPr>
    </w:p>
    <w:p w:rsidR="008D5F16" w:rsidRPr="001055CE" w:rsidRDefault="008D5F16" w:rsidP="008D5F16">
      <w:pPr>
        <w:jc w:val="center"/>
        <w:rPr>
          <w:rFonts w:ascii="Times New Roman" w:eastAsia="Calibri" w:hAnsi="Times New Roman" w:cs="Times New Roman"/>
          <w:b/>
          <w:bCs/>
          <w:color w:val="000000" w:themeColor="text1"/>
          <w:sz w:val="26"/>
          <w:szCs w:val="26"/>
        </w:rPr>
      </w:pPr>
      <w:r w:rsidRPr="001055CE">
        <w:rPr>
          <w:rFonts w:ascii="Times New Roman" w:eastAsia="Calibri" w:hAnsi="Times New Roman" w:cs="Times New Roman"/>
          <w:b/>
          <w:bCs/>
          <w:color w:val="000000" w:themeColor="text1"/>
          <w:sz w:val="26"/>
          <w:szCs w:val="26"/>
        </w:rPr>
        <w:t>ПОДПИСИ СТОРОН</w:t>
      </w:r>
    </w:p>
    <w:p w:rsidR="008D5F16" w:rsidRPr="001055CE" w:rsidRDefault="008D5F16" w:rsidP="008D5F16">
      <w:pPr>
        <w:jc w:val="both"/>
        <w:rPr>
          <w:rFonts w:ascii="Times New Roman" w:eastAsia="Calibri" w:hAnsi="Times New Roman" w:cs="Times New Roman"/>
          <w:color w:val="000000" w:themeColor="text1"/>
          <w:sz w:val="26"/>
          <w:szCs w:val="26"/>
        </w:rPr>
      </w:pPr>
    </w:p>
    <w:tbl>
      <w:tblPr>
        <w:tblW w:w="0" w:type="dxa"/>
        <w:jc w:val="center"/>
        <w:tblLayout w:type="fixed"/>
        <w:tblLook w:val="04A0" w:firstRow="1" w:lastRow="0" w:firstColumn="1" w:lastColumn="0" w:noHBand="0" w:noVBand="1"/>
      </w:tblPr>
      <w:tblGrid>
        <w:gridCol w:w="4536"/>
        <w:gridCol w:w="5023"/>
      </w:tblGrid>
      <w:tr w:rsidR="008D5F16" w:rsidRPr="001055CE" w:rsidTr="00DA44CF">
        <w:trPr>
          <w:jc w:val="center"/>
        </w:trPr>
        <w:tc>
          <w:tcPr>
            <w:tcW w:w="4536" w:type="dxa"/>
          </w:tcPr>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r w:rsidRPr="001055CE">
              <w:rPr>
                <w:rFonts w:ascii="Times New Roman" w:eastAsia="Calibri" w:hAnsi="Times New Roman" w:cs="Times New Roman"/>
                <w:color w:val="000000" w:themeColor="text1"/>
                <w:sz w:val="26"/>
                <w:szCs w:val="26"/>
                <w:lang w:eastAsia="en-US"/>
              </w:rPr>
              <w:t>От Заказчика:</w:t>
            </w:r>
          </w:p>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p>
          <w:p w:rsidR="008D5F16" w:rsidRPr="001055CE" w:rsidRDefault="008D5F16" w:rsidP="00DA44CF">
            <w:pPr>
              <w:spacing w:line="276" w:lineRule="auto"/>
              <w:ind w:right="168"/>
              <w:jc w:val="both"/>
              <w:rPr>
                <w:rFonts w:ascii="Times New Roman" w:eastAsia="Calibri" w:hAnsi="Times New Roman" w:cs="Times New Roman"/>
                <w:color w:val="000000" w:themeColor="text1"/>
                <w:sz w:val="26"/>
                <w:szCs w:val="26"/>
                <w:lang w:eastAsia="en-US"/>
              </w:rPr>
            </w:pPr>
          </w:p>
        </w:tc>
        <w:tc>
          <w:tcPr>
            <w:tcW w:w="5023" w:type="dxa"/>
          </w:tcPr>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r w:rsidRPr="001055CE">
              <w:rPr>
                <w:rFonts w:ascii="Times New Roman" w:eastAsia="Calibri" w:hAnsi="Times New Roman" w:cs="Times New Roman"/>
                <w:color w:val="000000" w:themeColor="text1"/>
                <w:sz w:val="26"/>
                <w:szCs w:val="26"/>
                <w:lang w:eastAsia="en-US"/>
              </w:rPr>
              <w:t>От Исполнителя:</w:t>
            </w:r>
          </w:p>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p>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p>
        </w:tc>
      </w:tr>
      <w:tr w:rsidR="008D5F16" w:rsidRPr="001055CE" w:rsidTr="00DA44CF">
        <w:trPr>
          <w:jc w:val="center"/>
        </w:trPr>
        <w:tc>
          <w:tcPr>
            <w:tcW w:w="4536"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r w:rsidRPr="001055CE">
              <w:rPr>
                <w:rFonts w:ascii="Times New Roman" w:eastAsia="Calibri" w:hAnsi="Times New Roman" w:cs="Times New Roman"/>
                <w:color w:val="000000" w:themeColor="text1"/>
                <w:sz w:val="26"/>
                <w:szCs w:val="26"/>
                <w:lang w:eastAsia="en-US"/>
              </w:rPr>
              <w:t>_________________</w:t>
            </w:r>
          </w:p>
        </w:tc>
        <w:tc>
          <w:tcPr>
            <w:tcW w:w="5023"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r w:rsidRPr="001055CE">
              <w:rPr>
                <w:rFonts w:ascii="Times New Roman" w:eastAsia="Calibri" w:hAnsi="Times New Roman" w:cs="Times New Roman"/>
                <w:color w:val="000000" w:themeColor="text1"/>
                <w:sz w:val="26"/>
                <w:szCs w:val="26"/>
                <w:lang w:eastAsia="en-US"/>
              </w:rPr>
              <w:t>___________________</w:t>
            </w:r>
          </w:p>
        </w:tc>
      </w:tr>
      <w:tr w:rsidR="008D5F16" w:rsidRPr="001055CE" w:rsidTr="00DA44CF">
        <w:trPr>
          <w:jc w:val="center"/>
        </w:trPr>
        <w:tc>
          <w:tcPr>
            <w:tcW w:w="4536" w:type="dxa"/>
          </w:tcPr>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p>
        </w:tc>
        <w:tc>
          <w:tcPr>
            <w:tcW w:w="5023" w:type="dxa"/>
          </w:tcPr>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p>
        </w:tc>
      </w:tr>
    </w:tbl>
    <w:p w:rsidR="008D5F16" w:rsidRPr="001055CE" w:rsidRDefault="008D5F16" w:rsidP="008D5F16">
      <w:pPr>
        <w:jc w:val="both"/>
        <w:rPr>
          <w:rFonts w:ascii="Times New Roman" w:eastAsia="Calibri" w:hAnsi="Times New Roman" w:cs="Times New Roman"/>
          <w:color w:val="000000" w:themeColor="text1"/>
          <w:sz w:val="26"/>
          <w:szCs w:val="26"/>
        </w:rPr>
      </w:pPr>
    </w:p>
    <w:p w:rsidR="008D5F16" w:rsidRPr="001055CE" w:rsidRDefault="008D5F16" w:rsidP="008D5F16">
      <w:pPr>
        <w:jc w:val="center"/>
        <w:rPr>
          <w:rFonts w:ascii="Times New Roman" w:eastAsia="Calibri" w:hAnsi="Times New Roman" w:cs="Times New Roman"/>
          <w:b/>
          <w:color w:val="000000" w:themeColor="text1"/>
          <w:sz w:val="26"/>
          <w:szCs w:val="26"/>
        </w:rPr>
      </w:pPr>
      <w:r w:rsidRPr="001055CE">
        <w:rPr>
          <w:rFonts w:ascii="Times New Roman" w:eastAsia="Calibri" w:hAnsi="Times New Roman" w:cs="Times New Roman"/>
          <w:b/>
          <w:color w:val="000000" w:themeColor="text1"/>
          <w:sz w:val="26"/>
          <w:szCs w:val="26"/>
        </w:rPr>
        <w:t>Форму согласовали:</w:t>
      </w:r>
    </w:p>
    <w:p w:rsidR="008D5F16" w:rsidRPr="001055CE" w:rsidRDefault="008D5F16" w:rsidP="008D5F16">
      <w:pPr>
        <w:jc w:val="both"/>
        <w:rPr>
          <w:rFonts w:ascii="Times New Roman" w:eastAsia="Calibri" w:hAnsi="Times New Roman" w:cs="Times New Roman"/>
          <w:color w:val="000000" w:themeColor="text1"/>
          <w:sz w:val="26"/>
          <w:szCs w:val="26"/>
        </w:rPr>
      </w:pPr>
    </w:p>
    <w:tbl>
      <w:tblPr>
        <w:tblW w:w="9997" w:type="dxa"/>
        <w:tblLook w:val="04A0" w:firstRow="1" w:lastRow="0" w:firstColumn="1" w:lastColumn="0" w:noHBand="0" w:noVBand="1"/>
      </w:tblPr>
      <w:tblGrid>
        <w:gridCol w:w="5211"/>
        <w:gridCol w:w="4786"/>
      </w:tblGrid>
      <w:tr w:rsidR="008D5F16" w:rsidRPr="001055CE" w:rsidTr="00DA44CF">
        <w:tc>
          <w:tcPr>
            <w:tcW w:w="5211" w:type="dxa"/>
          </w:tcPr>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r w:rsidRPr="001055CE">
              <w:rPr>
                <w:rFonts w:ascii="Times New Roman" w:eastAsia="Calibri" w:hAnsi="Times New Roman" w:cs="Times New Roman"/>
                <w:color w:val="000000" w:themeColor="text1"/>
                <w:sz w:val="26"/>
                <w:szCs w:val="26"/>
                <w:lang w:eastAsia="en-US"/>
              </w:rPr>
              <w:t>От Заказчика:</w:t>
            </w:r>
          </w:p>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r w:rsidRPr="001055CE">
              <w:rPr>
                <w:rFonts w:ascii="Times New Roman" w:eastAsia="Calibri" w:hAnsi="Times New Roman" w:cs="Times New Roman"/>
                <w:color w:val="000000" w:themeColor="text1"/>
                <w:sz w:val="26"/>
                <w:szCs w:val="26"/>
                <w:lang w:eastAsia="en-US"/>
              </w:rPr>
              <w:t xml:space="preserve"> _______________</w:t>
            </w:r>
          </w:p>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r w:rsidRPr="001055CE">
              <w:rPr>
                <w:rFonts w:ascii="Times New Roman" w:eastAsia="Calibri" w:hAnsi="Times New Roman" w:cs="Times New Roman"/>
                <w:color w:val="000000" w:themeColor="text1"/>
                <w:sz w:val="26"/>
                <w:szCs w:val="26"/>
                <w:lang w:eastAsia="en-US"/>
              </w:rPr>
              <w:t>М.П.</w:t>
            </w:r>
          </w:p>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p>
        </w:tc>
        <w:tc>
          <w:tcPr>
            <w:tcW w:w="4786" w:type="dxa"/>
          </w:tcPr>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r w:rsidRPr="001055CE">
              <w:rPr>
                <w:rFonts w:ascii="Times New Roman" w:eastAsia="Calibri" w:hAnsi="Times New Roman" w:cs="Times New Roman"/>
                <w:color w:val="000000" w:themeColor="text1"/>
                <w:sz w:val="26"/>
                <w:szCs w:val="26"/>
                <w:lang w:eastAsia="en-US"/>
              </w:rPr>
              <w:t>От Исполнителя:</w:t>
            </w:r>
          </w:p>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r w:rsidRPr="001055CE">
              <w:rPr>
                <w:rFonts w:ascii="Times New Roman" w:eastAsia="Calibri" w:hAnsi="Times New Roman" w:cs="Times New Roman"/>
                <w:color w:val="000000" w:themeColor="text1"/>
                <w:sz w:val="26"/>
                <w:szCs w:val="26"/>
                <w:lang w:eastAsia="en-US"/>
              </w:rPr>
              <w:t xml:space="preserve"> ________________</w:t>
            </w:r>
          </w:p>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r w:rsidRPr="001055CE">
              <w:rPr>
                <w:rFonts w:ascii="Times New Roman" w:eastAsia="Calibri" w:hAnsi="Times New Roman" w:cs="Times New Roman"/>
                <w:color w:val="000000" w:themeColor="text1"/>
                <w:sz w:val="26"/>
                <w:szCs w:val="26"/>
                <w:lang w:eastAsia="en-US"/>
              </w:rPr>
              <w:t>M.П.</w:t>
            </w:r>
          </w:p>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p>
        </w:tc>
      </w:tr>
    </w:tbl>
    <w:p w:rsidR="008D5F16" w:rsidRDefault="008D5F16" w:rsidP="008D5F16">
      <w:pPr>
        <w:tabs>
          <w:tab w:val="center" w:pos="4820"/>
          <w:tab w:val="left" w:pos="7485"/>
          <w:tab w:val="right" w:pos="9639"/>
        </w:tabs>
        <w:spacing w:line="360" w:lineRule="auto"/>
        <w:jc w:val="both"/>
        <w:rPr>
          <w:rFonts w:ascii="Times New Roman" w:hAnsi="Times New Roman" w:cs="Times New Roman"/>
          <w:color w:val="000000" w:themeColor="text1"/>
          <w:sz w:val="24"/>
          <w:szCs w:val="24"/>
        </w:rPr>
      </w:pPr>
    </w:p>
    <w:p w:rsidR="008D5F16" w:rsidRDefault="008D5F16" w:rsidP="008D5F16">
      <w:pPr>
        <w:tabs>
          <w:tab w:val="center" w:pos="4820"/>
          <w:tab w:val="left" w:pos="7485"/>
          <w:tab w:val="right" w:pos="9639"/>
        </w:tabs>
        <w:spacing w:line="360" w:lineRule="auto"/>
        <w:jc w:val="both"/>
        <w:rPr>
          <w:rFonts w:ascii="Times New Roman" w:hAnsi="Times New Roman" w:cs="Times New Roman"/>
          <w:color w:val="000000" w:themeColor="text1"/>
          <w:sz w:val="24"/>
          <w:szCs w:val="24"/>
        </w:rPr>
      </w:pPr>
    </w:p>
    <w:p w:rsidR="008D5F16" w:rsidRDefault="008D5F16" w:rsidP="008D5F16">
      <w:pPr>
        <w:tabs>
          <w:tab w:val="center" w:pos="4820"/>
          <w:tab w:val="left" w:pos="7485"/>
          <w:tab w:val="right" w:pos="9639"/>
        </w:tabs>
        <w:spacing w:line="360" w:lineRule="auto"/>
        <w:jc w:val="both"/>
        <w:rPr>
          <w:rFonts w:ascii="Times New Roman" w:hAnsi="Times New Roman" w:cs="Times New Roman"/>
          <w:color w:val="000000" w:themeColor="text1"/>
          <w:sz w:val="24"/>
          <w:szCs w:val="24"/>
        </w:rPr>
      </w:pPr>
    </w:p>
    <w:p w:rsidR="008D5F16" w:rsidRPr="001055CE" w:rsidRDefault="008D5F16" w:rsidP="008D5F16">
      <w:pPr>
        <w:tabs>
          <w:tab w:val="center" w:pos="4820"/>
          <w:tab w:val="left" w:pos="7485"/>
          <w:tab w:val="right" w:pos="9639"/>
        </w:tabs>
        <w:spacing w:line="360" w:lineRule="auto"/>
        <w:jc w:val="both"/>
        <w:rPr>
          <w:rFonts w:ascii="Times New Roman" w:hAnsi="Times New Roman" w:cs="Times New Roman"/>
          <w:color w:val="000000" w:themeColor="text1"/>
          <w:sz w:val="24"/>
          <w:szCs w:val="24"/>
        </w:rPr>
      </w:pPr>
    </w:p>
    <w:p w:rsidR="008D5F16" w:rsidRPr="001055CE" w:rsidRDefault="008D5F16" w:rsidP="008D5F16">
      <w:pPr>
        <w:rPr>
          <w:rFonts w:ascii="Times New Roman" w:hAnsi="Times New Roman" w:cs="Times New Roman"/>
          <w:color w:val="000000" w:themeColor="text1"/>
          <w:sz w:val="28"/>
          <w:szCs w:val="24"/>
        </w:rPr>
      </w:pPr>
    </w:p>
    <w:p w:rsidR="008D5F16" w:rsidRPr="001055CE" w:rsidRDefault="008D5F16" w:rsidP="008D5F16">
      <w:pPr>
        <w:ind w:firstLine="5580"/>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Приложение № 6 </w:t>
      </w:r>
    </w:p>
    <w:p w:rsidR="008D5F16" w:rsidRPr="001055CE" w:rsidRDefault="008D5F16" w:rsidP="008D5F16">
      <w:pPr>
        <w:tabs>
          <w:tab w:val="center" w:pos="4820"/>
          <w:tab w:val="right" w:pos="9639"/>
        </w:tabs>
        <w:spacing w:line="360" w:lineRule="auto"/>
        <w:ind w:left="6300" w:hanging="630"/>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к Договору от ______________</w:t>
      </w:r>
    </w:p>
    <w:p w:rsidR="008D5F16" w:rsidRPr="001055CE" w:rsidRDefault="008D5F16" w:rsidP="008D5F16">
      <w:pPr>
        <w:tabs>
          <w:tab w:val="center" w:pos="4820"/>
          <w:tab w:val="right" w:pos="9639"/>
        </w:tabs>
        <w:spacing w:line="360" w:lineRule="auto"/>
        <w:ind w:left="6300" w:hanging="630"/>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w:t>
      </w:r>
      <w:r w:rsidRPr="001055CE">
        <w:rPr>
          <w:rFonts w:ascii="Times New Roman" w:hAnsi="Times New Roman" w:cs="Times New Roman"/>
          <w:bCs/>
          <w:color w:val="000000" w:themeColor="text1"/>
          <w:sz w:val="24"/>
          <w:szCs w:val="24"/>
        </w:rPr>
        <w:t>______</w:t>
      </w:r>
      <w:r w:rsidRPr="001055CE">
        <w:rPr>
          <w:rFonts w:ascii="Times New Roman" w:hAnsi="Times New Roman" w:cs="Times New Roman"/>
          <w:color w:val="000000" w:themeColor="text1"/>
          <w:sz w:val="24"/>
          <w:szCs w:val="24"/>
        </w:rPr>
        <w:t xml:space="preserve"> </w:t>
      </w:r>
    </w:p>
    <w:p w:rsidR="008D5F16" w:rsidRPr="001055CE" w:rsidRDefault="008D5F16" w:rsidP="008D5F16">
      <w:pPr>
        <w:ind w:firstLine="5580"/>
        <w:rPr>
          <w:rFonts w:ascii="Times New Roman" w:hAnsi="Times New Roman" w:cs="Times New Roman"/>
          <w:color w:val="000000" w:themeColor="text1"/>
          <w:sz w:val="26"/>
          <w:szCs w:val="26"/>
        </w:rPr>
      </w:pPr>
    </w:p>
    <w:p w:rsidR="008D5F16" w:rsidRPr="001055CE" w:rsidRDefault="008D5F16" w:rsidP="008D5F16">
      <w:pPr>
        <w:ind w:right="27"/>
        <w:jc w:val="center"/>
        <w:rPr>
          <w:rFonts w:ascii="Times New Roman" w:hAnsi="Times New Roman" w:cs="Times New Roman"/>
          <w:b/>
          <w:bCs/>
          <w:color w:val="000000" w:themeColor="text1"/>
          <w:spacing w:val="-3"/>
          <w:sz w:val="24"/>
          <w:szCs w:val="24"/>
        </w:rPr>
      </w:pPr>
    </w:p>
    <w:p w:rsidR="008D5F16" w:rsidRPr="001055CE" w:rsidRDefault="008D5F16" w:rsidP="008D5F16">
      <w:pPr>
        <w:ind w:right="27"/>
        <w:jc w:val="center"/>
        <w:rPr>
          <w:rFonts w:ascii="Times New Roman" w:hAnsi="Times New Roman" w:cs="Times New Roman"/>
          <w:b/>
          <w:bCs/>
          <w:color w:val="000000" w:themeColor="text1"/>
          <w:spacing w:val="-3"/>
          <w:sz w:val="24"/>
          <w:szCs w:val="24"/>
        </w:rPr>
      </w:pPr>
      <w:r w:rsidRPr="001055CE">
        <w:rPr>
          <w:rFonts w:ascii="Times New Roman" w:hAnsi="Times New Roman" w:cs="Times New Roman"/>
          <w:b/>
          <w:bCs/>
          <w:color w:val="000000" w:themeColor="text1"/>
          <w:spacing w:val="-3"/>
          <w:sz w:val="24"/>
          <w:szCs w:val="24"/>
        </w:rPr>
        <w:t>Соглашение</w:t>
      </w:r>
    </w:p>
    <w:p w:rsidR="008D5F16" w:rsidRPr="001055CE" w:rsidRDefault="008D5F16" w:rsidP="008D5F16">
      <w:pPr>
        <w:ind w:right="27"/>
        <w:jc w:val="center"/>
        <w:rPr>
          <w:rFonts w:ascii="Times New Roman" w:hAnsi="Times New Roman" w:cs="Times New Roman"/>
          <w:b/>
          <w:bCs/>
          <w:color w:val="000000" w:themeColor="text1"/>
          <w:spacing w:val="-3"/>
          <w:sz w:val="24"/>
          <w:szCs w:val="24"/>
        </w:rPr>
      </w:pPr>
      <w:r w:rsidRPr="001055CE">
        <w:rPr>
          <w:rFonts w:ascii="Times New Roman" w:hAnsi="Times New Roman" w:cs="Times New Roman"/>
          <w:b/>
          <w:bCs/>
          <w:color w:val="000000" w:themeColor="text1"/>
          <w:spacing w:val="-3"/>
          <w:sz w:val="24"/>
          <w:szCs w:val="24"/>
        </w:rPr>
        <w:t>о передаче и охране информации, составляющей коммерческую тайну</w:t>
      </w:r>
    </w:p>
    <w:p w:rsidR="008D5F16" w:rsidRPr="001055CE" w:rsidRDefault="008D5F16" w:rsidP="008D5F16">
      <w:pPr>
        <w:ind w:right="27"/>
        <w:rPr>
          <w:rFonts w:ascii="Times New Roman" w:hAnsi="Times New Roman" w:cs="Times New Roman"/>
          <w:color w:val="000000" w:themeColor="text1"/>
          <w:sz w:val="24"/>
          <w:szCs w:val="24"/>
        </w:rPr>
      </w:pPr>
    </w:p>
    <w:p w:rsidR="008D5F16" w:rsidRPr="001055CE" w:rsidRDefault="008D5F16" w:rsidP="008D5F16">
      <w:pPr>
        <w:tabs>
          <w:tab w:val="left" w:leader="underscore" w:pos="0"/>
        </w:tabs>
        <w:ind w:left="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г. ______</w:t>
      </w:r>
      <w:r w:rsidRPr="001055CE">
        <w:rPr>
          <w:rFonts w:ascii="Times New Roman" w:hAnsi="Times New Roman" w:cs="Times New Roman"/>
          <w:color w:val="000000" w:themeColor="text1"/>
          <w:sz w:val="24"/>
          <w:szCs w:val="24"/>
        </w:rPr>
        <w:tab/>
      </w:r>
      <w:r w:rsidRPr="001055CE">
        <w:rPr>
          <w:rFonts w:ascii="Times New Roman" w:hAnsi="Times New Roman" w:cs="Times New Roman"/>
          <w:color w:val="000000" w:themeColor="text1"/>
          <w:sz w:val="24"/>
          <w:szCs w:val="24"/>
        </w:rPr>
        <w:tab/>
      </w:r>
      <w:r w:rsidRPr="001055CE">
        <w:rPr>
          <w:rFonts w:ascii="Times New Roman" w:hAnsi="Times New Roman" w:cs="Times New Roman"/>
          <w:color w:val="000000" w:themeColor="text1"/>
          <w:sz w:val="24"/>
          <w:szCs w:val="24"/>
        </w:rPr>
        <w:tab/>
      </w:r>
      <w:r w:rsidRPr="001055CE">
        <w:rPr>
          <w:rFonts w:ascii="Times New Roman" w:hAnsi="Times New Roman" w:cs="Times New Roman"/>
          <w:color w:val="000000" w:themeColor="text1"/>
          <w:sz w:val="24"/>
          <w:szCs w:val="24"/>
        </w:rPr>
        <w:tab/>
      </w:r>
      <w:r w:rsidRPr="001055CE">
        <w:rPr>
          <w:rFonts w:ascii="Times New Roman" w:hAnsi="Times New Roman" w:cs="Times New Roman"/>
          <w:color w:val="000000" w:themeColor="text1"/>
          <w:sz w:val="24"/>
          <w:szCs w:val="24"/>
        </w:rPr>
        <w:tab/>
      </w:r>
      <w:r w:rsidRPr="001055CE">
        <w:rPr>
          <w:rFonts w:ascii="Times New Roman" w:hAnsi="Times New Roman" w:cs="Times New Roman"/>
          <w:color w:val="000000" w:themeColor="text1"/>
          <w:sz w:val="24"/>
          <w:szCs w:val="24"/>
        </w:rPr>
        <w:tab/>
      </w:r>
      <w:r w:rsidRPr="001055CE">
        <w:rPr>
          <w:rFonts w:ascii="Times New Roman" w:hAnsi="Times New Roman" w:cs="Times New Roman"/>
          <w:color w:val="000000" w:themeColor="text1"/>
          <w:sz w:val="24"/>
          <w:szCs w:val="24"/>
        </w:rPr>
        <w:tab/>
        <w:t xml:space="preserve">        «_____»____________20___ г.</w:t>
      </w:r>
    </w:p>
    <w:p w:rsidR="008D5F16" w:rsidRPr="001055CE" w:rsidRDefault="008D5F16" w:rsidP="008D5F16">
      <w:pPr>
        <w:tabs>
          <w:tab w:val="left" w:leader="underscore" w:pos="0"/>
        </w:tabs>
        <w:ind w:left="7"/>
        <w:jc w:val="both"/>
        <w:rPr>
          <w:rFonts w:ascii="Times New Roman" w:hAnsi="Times New Roman" w:cs="Times New Roman"/>
          <w:color w:val="000000" w:themeColor="text1"/>
          <w:sz w:val="24"/>
          <w:szCs w:val="24"/>
        </w:rPr>
      </w:pPr>
    </w:p>
    <w:p w:rsidR="008D5F16" w:rsidRPr="001055CE" w:rsidRDefault="008D5F16" w:rsidP="008D5F16">
      <w:pPr>
        <w:tabs>
          <w:tab w:val="left" w:pos="360"/>
        </w:tabs>
        <w:ind w:firstLine="709"/>
        <w:jc w:val="both"/>
        <w:rPr>
          <w:rFonts w:ascii="Times New Roman" w:hAnsi="Times New Roman" w:cs="Times New Roman"/>
          <w:bCs/>
          <w:color w:val="000000" w:themeColor="text1"/>
          <w:spacing w:val="5"/>
          <w:sz w:val="24"/>
          <w:szCs w:val="24"/>
        </w:rPr>
      </w:pPr>
      <w:r w:rsidRPr="001055CE">
        <w:rPr>
          <w:rFonts w:ascii="Times New Roman" w:hAnsi="Times New Roman" w:cs="Times New Roman"/>
          <w:bCs/>
          <w:color w:val="000000" w:themeColor="text1"/>
          <w:spacing w:val="5"/>
          <w:sz w:val="24"/>
          <w:szCs w:val="24"/>
        </w:rPr>
        <w:t xml:space="preserve">Акционерное общество «Тюменьэнерго», именуемое в дальнейшем «Обладатель информации», в  лице </w:t>
      </w:r>
      <w:r>
        <w:rPr>
          <w:rFonts w:ascii="Times New Roman" w:hAnsi="Times New Roman" w:cs="Times New Roman"/>
          <w:bCs/>
          <w:color w:val="000000" w:themeColor="text1"/>
          <w:spacing w:val="5"/>
          <w:sz w:val="24"/>
          <w:szCs w:val="24"/>
        </w:rPr>
        <w:t>___________</w:t>
      </w:r>
      <w:r w:rsidRPr="001055CE">
        <w:rPr>
          <w:rFonts w:ascii="Times New Roman" w:hAnsi="Times New Roman" w:cs="Times New Roman"/>
          <w:bCs/>
          <w:color w:val="000000" w:themeColor="text1"/>
          <w:spacing w:val="5"/>
          <w:sz w:val="24"/>
          <w:szCs w:val="24"/>
        </w:rPr>
        <w:t xml:space="preserve">, действующего на основании </w:t>
      </w:r>
      <w:r>
        <w:rPr>
          <w:rFonts w:ascii="Times New Roman" w:hAnsi="Times New Roman" w:cs="Times New Roman"/>
          <w:bCs/>
          <w:color w:val="000000" w:themeColor="text1"/>
          <w:spacing w:val="5"/>
          <w:sz w:val="24"/>
          <w:szCs w:val="24"/>
        </w:rPr>
        <w:t>_____________</w:t>
      </w:r>
      <w:r w:rsidRPr="001055CE">
        <w:rPr>
          <w:rFonts w:ascii="Times New Roman" w:hAnsi="Times New Roman" w:cs="Times New Roman"/>
          <w:bCs/>
          <w:color w:val="000000" w:themeColor="text1"/>
          <w:spacing w:val="5"/>
          <w:sz w:val="24"/>
          <w:szCs w:val="24"/>
        </w:rPr>
        <w:t xml:space="preserve">, с одной стороны, и </w:t>
      </w:r>
      <w:r>
        <w:rPr>
          <w:rFonts w:ascii="Times New Roman" w:hAnsi="Times New Roman" w:cs="Times New Roman"/>
          <w:color w:val="000000" w:themeColor="text1"/>
          <w:sz w:val="24"/>
          <w:szCs w:val="24"/>
        </w:rPr>
        <w:t>______________</w:t>
      </w:r>
      <w:r w:rsidRPr="001055CE">
        <w:rPr>
          <w:rFonts w:ascii="Times New Roman" w:hAnsi="Times New Roman" w:cs="Times New Roman"/>
          <w:bCs/>
          <w:color w:val="000000" w:themeColor="text1"/>
          <w:spacing w:val="5"/>
          <w:sz w:val="24"/>
          <w:szCs w:val="24"/>
        </w:rPr>
        <w:t xml:space="preserve">, именуемое в дальнейшем «Контрагент», в лице </w:t>
      </w:r>
      <w:r>
        <w:rPr>
          <w:rFonts w:ascii="Times New Roman" w:hAnsi="Times New Roman" w:cs="Times New Roman"/>
          <w:bCs/>
          <w:color w:val="000000" w:themeColor="text1"/>
          <w:spacing w:val="5"/>
          <w:sz w:val="24"/>
          <w:szCs w:val="24"/>
        </w:rPr>
        <w:t>______________</w:t>
      </w:r>
      <w:r w:rsidRPr="001055CE">
        <w:rPr>
          <w:rFonts w:ascii="Times New Roman" w:hAnsi="Times New Roman" w:cs="Times New Roman"/>
          <w:bCs/>
          <w:color w:val="000000" w:themeColor="text1"/>
          <w:spacing w:val="5"/>
          <w:sz w:val="24"/>
          <w:szCs w:val="24"/>
        </w:rPr>
        <w:t xml:space="preserve"> действующего на основании Устава, с другой стороны, именуемые в дальнейшем «Стороны», заключили настоящее Соглашение о нижеследующем.</w:t>
      </w:r>
    </w:p>
    <w:p w:rsidR="008D5F16" w:rsidRPr="001055CE" w:rsidRDefault="008D5F16" w:rsidP="008D5F16">
      <w:pPr>
        <w:ind w:firstLine="709"/>
        <w:jc w:val="both"/>
        <w:rPr>
          <w:rFonts w:ascii="Times New Roman" w:hAnsi="Times New Roman" w:cs="Times New Roman"/>
          <w:color w:val="000000" w:themeColor="text1"/>
          <w:spacing w:val="2"/>
          <w:sz w:val="24"/>
          <w:szCs w:val="24"/>
        </w:rPr>
      </w:pP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b/>
          <w:bCs/>
          <w:color w:val="000000" w:themeColor="text1"/>
          <w:spacing w:val="2"/>
          <w:sz w:val="24"/>
          <w:szCs w:val="24"/>
        </w:rPr>
        <w:t>1. ТЕРМИНЫ И ОПРЕДЕЛЕНИЯ</w:t>
      </w:r>
    </w:p>
    <w:p w:rsidR="008D5F16" w:rsidRPr="001055CE" w:rsidRDefault="008D5F16" w:rsidP="008D5F16">
      <w:pPr>
        <w:tabs>
          <w:tab w:val="left" w:pos="360"/>
        </w:tabs>
        <w:ind w:firstLine="709"/>
        <w:jc w:val="both"/>
        <w:rPr>
          <w:rFonts w:ascii="Times New Roman" w:hAnsi="Times New Roman" w:cs="Times New Roman"/>
          <w:b/>
          <w:color w:val="000000" w:themeColor="text1"/>
          <w:sz w:val="24"/>
          <w:szCs w:val="24"/>
        </w:rPr>
      </w:pPr>
      <w:r w:rsidRPr="001055CE">
        <w:rPr>
          <w:rFonts w:ascii="Times New Roman" w:hAnsi="Times New Roman" w:cs="Times New Roman"/>
          <w:b/>
          <w:bCs/>
          <w:color w:val="000000" w:themeColor="text1"/>
          <w:spacing w:val="5"/>
          <w:sz w:val="24"/>
          <w:szCs w:val="24"/>
        </w:rPr>
        <w:t xml:space="preserve">Соглашение - </w:t>
      </w:r>
      <w:r w:rsidRPr="001055CE">
        <w:rPr>
          <w:rFonts w:ascii="Times New Roman" w:hAnsi="Times New Roman" w:cs="Times New Roman"/>
          <w:color w:val="000000" w:themeColor="text1"/>
          <w:spacing w:val="5"/>
          <w:sz w:val="24"/>
          <w:szCs w:val="24"/>
        </w:rPr>
        <w:t xml:space="preserve">Соглашение о передаче и охране информации, составляющей </w:t>
      </w:r>
      <w:r w:rsidRPr="001055CE">
        <w:rPr>
          <w:rFonts w:ascii="Times New Roman" w:hAnsi="Times New Roman" w:cs="Times New Roman"/>
          <w:color w:val="000000" w:themeColor="text1"/>
          <w:spacing w:val="3"/>
          <w:sz w:val="24"/>
          <w:szCs w:val="24"/>
        </w:rPr>
        <w:t xml:space="preserve">коммерческую тайну, с учетом изменений и дополнений, вносимых Сторонами в </w:t>
      </w:r>
      <w:r w:rsidRPr="001055CE">
        <w:rPr>
          <w:rFonts w:ascii="Times New Roman" w:hAnsi="Times New Roman" w:cs="Times New Roman"/>
          <w:color w:val="000000" w:themeColor="text1"/>
          <w:spacing w:val="4"/>
          <w:sz w:val="24"/>
          <w:szCs w:val="24"/>
        </w:rPr>
        <w:t xml:space="preserve">соответствии с подпунктом 6.6 Соглашения. Все ссылки в тексте Соглашения на разделы и пункты </w:t>
      </w:r>
      <w:r w:rsidRPr="001055CE">
        <w:rPr>
          <w:rFonts w:ascii="Times New Roman" w:hAnsi="Times New Roman" w:cs="Times New Roman"/>
          <w:color w:val="000000" w:themeColor="text1"/>
          <w:spacing w:val="3"/>
          <w:sz w:val="24"/>
          <w:szCs w:val="24"/>
        </w:rPr>
        <w:t>понимаются как ссылки на разделы и пункты настоящего Соглашения.</w:t>
      </w:r>
    </w:p>
    <w:p w:rsidR="008D5F16" w:rsidRPr="001055CE" w:rsidRDefault="008D5F16" w:rsidP="008D5F16">
      <w:pPr>
        <w:tabs>
          <w:tab w:val="left" w:pos="360"/>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b/>
          <w:color w:val="000000" w:themeColor="text1"/>
          <w:sz w:val="24"/>
          <w:szCs w:val="24"/>
        </w:rPr>
        <w:t>Коммерческая тайна</w:t>
      </w:r>
      <w:r w:rsidRPr="001055CE">
        <w:rPr>
          <w:rFonts w:ascii="Times New Roman" w:hAnsi="Times New Roman" w:cs="Times New Roman"/>
          <w:color w:val="000000" w:themeColor="text1"/>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b/>
          <w:color w:val="000000" w:themeColor="text1"/>
          <w:sz w:val="24"/>
          <w:szCs w:val="24"/>
        </w:rPr>
        <w:t>Обладатель информации, составляющей коммерческую тайну,</w:t>
      </w:r>
      <w:r w:rsidRPr="001055CE">
        <w:rPr>
          <w:rFonts w:ascii="Times New Roman" w:hAnsi="Times New Roman" w:cs="Times New Roman"/>
          <w:color w:val="000000" w:themeColor="text1"/>
          <w:sz w:val="24"/>
          <w:szCs w:val="24"/>
        </w:rPr>
        <w:t xml:space="preserve"> - </w:t>
      </w:r>
      <w:r w:rsidRPr="001055CE">
        <w:rPr>
          <w:rFonts w:ascii="Times New Roman" w:hAnsi="Times New Roman" w:cs="Times New Roman"/>
          <w:color w:val="000000" w:themeColor="text1"/>
          <w:spacing w:val="6"/>
          <w:sz w:val="24"/>
          <w:szCs w:val="24"/>
        </w:rPr>
        <w:t>сторона Соглашения</w:t>
      </w:r>
      <w:r w:rsidRPr="001055CE">
        <w:rPr>
          <w:rFonts w:ascii="Times New Roman" w:hAnsi="Times New Roman" w:cs="Times New Roman"/>
          <w:color w:val="000000" w:themeColor="text1"/>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b/>
          <w:bCs/>
          <w:color w:val="000000" w:themeColor="text1"/>
          <w:spacing w:val="6"/>
          <w:sz w:val="24"/>
          <w:szCs w:val="24"/>
        </w:rPr>
        <w:t xml:space="preserve">Контрагент - </w:t>
      </w:r>
      <w:r w:rsidRPr="001055CE">
        <w:rPr>
          <w:rFonts w:ascii="Times New Roman" w:hAnsi="Times New Roman" w:cs="Times New Roman"/>
          <w:color w:val="000000" w:themeColor="text1"/>
          <w:spacing w:val="6"/>
          <w:sz w:val="24"/>
          <w:szCs w:val="24"/>
        </w:rPr>
        <w:t xml:space="preserve">сторона Соглашения, которой Обладатель информации, составляющей </w:t>
      </w:r>
      <w:r w:rsidRPr="001055CE">
        <w:rPr>
          <w:rFonts w:ascii="Times New Roman" w:hAnsi="Times New Roman" w:cs="Times New Roman"/>
          <w:color w:val="000000" w:themeColor="text1"/>
          <w:spacing w:val="2"/>
          <w:sz w:val="24"/>
          <w:szCs w:val="24"/>
        </w:rPr>
        <w:t>коммерческую тайну, передал Информацию.</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b/>
          <w:color w:val="000000" w:themeColor="text1"/>
          <w:sz w:val="24"/>
          <w:szCs w:val="24"/>
        </w:rPr>
        <w:t>Информация, составляющая коммерческую тайну</w:t>
      </w:r>
      <w:r w:rsidRPr="001055CE">
        <w:rPr>
          <w:rFonts w:ascii="Times New Roman" w:hAnsi="Times New Roman" w:cs="Times New Roman"/>
          <w:color w:val="000000" w:themeColor="text1"/>
          <w:sz w:val="24"/>
          <w:szCs w:val="24"/>
        </w:rPr>
        <w:t xml:space="preserve"> (</w:t>
      </w:r>
      <w:r w:rsidRPr="001055CE">
        <w:rPr>
          <w:rFonts w:ascii="Times New Roman" w:hAnsi="Times New Roman" w:cs="Times New Roman"/>
          <w:b/>
          <w:color w:val="000000" w:themeColor="text1"/>
          <w:sz w:val="24"/>
          <w:szCs w:val="24"/>
        </w:rPr>
        <w:t>Информация</w:t>
      </w:r>
      <w:r w:rsidRPr="001055CE">
        <w:rPr>
          <w:rFonts w:ascii="Times New Roman" w:hAnsi="Times New Roman" w:cs="Times New Roman"/>
          <w:color w:val="000000" w:themeColor="text1"/>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b/>
          <w:color w:val="000000" w:themeColor="text1"/>
          <w:sz w:val="24"/>
          <w:szCs w:val="24"/>
        </w:rPr>
        <w:t>Доступ к информации, составляющей коммерческую тайну,</w:t>
      </w:r>
      <w:r w:rsidRPr="001055CE">
        <w:rPr>
          <w:rFonts w:ascii="Times New Roman" w:hAnsi="Times New Roman" w:cs="Times New Roman"/>
          <w:color w:val="000000" w:themeColor="text1"/>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b/>
          <w:color w:val="000000" w:themeColor="text1"/>
          <w:sz w:val="24"/>
          <w:szCs w:val="24"/>
        </w:rPr>
        <w:t>Передача информации, составляющей коммерческую тайну,</w:t>
      </w:r>
      <w:r w:rsidRPr="001055CE">
        <w:rPr>
          <w:rFonts w:ascii="Times New Roman" w:hAnsi="Times New Roman" w:cs="Times New Roman"/>
          <w:color w:val="000000" w:themeColor="text1"/>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b/>
          <w:color w:val="000000" w:themeColor="text1"/>
          <w:sz w:val="24"/>
          <w:szCs w:val="24"/>
        </w:rPr>
        <w:t>Разглашение информации, составляющей коммерческую тайну,</w:t>
      </w:r>
      <w:r w:rsidRPr="001055CE">
        <w:rPr>
          <w:rFonts w:ascii="Times New Roman" w:hAnsi="Times New Roman" w:cs="Times New Roman"/>
          <w:color w:val="000000" w:themeColor="text1"/>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8D5F16" w:rsidRPr="001055CE" w:rsidRDefault="008D5F16" w:rsidP="008D5F16">
      <w:pPr>
        <w:ind w:firstLine="709"/>
        <w:jc w:val="both"/>
        <w:rPr>
          <w:rFonts w:ascii="Times New Roman" w:hAnsi="Times New Roman" w:cs="Times New Roman"/>
          <w:b/>
          <w:bCs/>
          <w:color w:val="000000" w:themeColor="text1"/>
          <w:spacing w:val="2"/>
          <w:sz w:val="24"/>
          <w:szCs w:val="24"/>
        </w:rPr>
      </w:pPr>
      <w:r w:rsidRPr="001055CE">
        <w:rPr>
          <w:rFonts w:ascii="Times New Roman" w:hAnsi="Times New Roman" w:cs="Times New Roman"/>
          <w:b/>
          <w:color w:val="000000" w:themeColor="text1"/>
          <w:sz w:val="24"/>
          <w:szCs w:val="24"/>
        </w:rPr>
        <w:t>Уничтожение информации, составляющей коммерческую тайну,</w:t>
      </w:r>
      <w:r w:rsidRPr="001055CE">
        <w:rPr>
          <w:rFonts w:ascii="Times New Roman" w:hAnsi="Times New Roman" w:cs="Times New Roman"/>
          <w:color w:val="000000" w:themeColor="text1"/>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8D5F16" w:rsidRPr="001055CE" w:rsidRDefault="008D5F16" w:rsidP="008D5F16">
      <w:pPr>
        <w:tabs>
          <w:tab w:val="left" w:pos="2880"/>
        </w:tabs>
        <w:jc w:val="center"/>
        <w:rPr>
          <w:rFonts w:ascii="Times New Roman" w:hAnsi="Times New Roman" w:cs="Times New Roman"/>
          <w:b/>
          <w:bCs/>
          <w:color w:val="000000" w:themeColor="text1"/>
          <w:spacing w:val="2"/>
          <w:sz w:val="24"/>
          <w:szCs w:val="24"/>
        </w:rPr>
      </w:pPr>
    </w:p>
    <w:p w:rsidR="008D5F16" w:rsidRPr="001055CE" w:rsidRDefault="008D5F16" w:rsidP="008D5F16">
      <w:pPr>
        <w:tabs>
          <w:tab w:val="left" w:pos="2880"/>
        </w:tabs>
        <w:jc w:val="center"/>
        <w:rPr>
          <w:rFonts w:ascii="Times New Roman" w:hAnsi="Times New Roman" w:cs="Times New Roman"/>
          <w:b/>
          <w:bCs/>
          <w:color w:val="000000" w:themeColor="text1"/>
          <w:spacing w:val="2"/>
          <w:sz w:val="24"/>
          <w:szCs w:val="24"/>
        </w:rPr>
      </w:pPr>
      <w:r w:rsidRPr="001055CE">
        <w:rPr>
          <w:rFonts w:ascii="Times New Roman" w:hAnsi="Times New Roman" w:cs="Times New Roman"/>
          <w:b/>
          <w:bCs/>
          <w:color w:val="000000" w:themeColor="text1"/>
          <w:spacing w:val="2"/>
          <w:sz w:val="24"/>
          <w:szCs w:val="24"/>
        </w:rPr>
        <w:t>2. ПРЕДМЕТ СОГЛАШЕНИЯ</w:t>
      </w:r>
    </w:p>
    <w:p w:rsidR="008D5F16" w:rsidRPr="001055CE" w:rsidRDefault="008D5F16" w:rsidP="008D5F16">
      <w:pPr>
        <w:jc w:val="both"/>
        <w:rPr>
          <w:rFonts w:ascii="Times New Roman" w:hAnsi="Times New Roman" w:cs="Times New Roman"/>
          <w:color w:val="000000" w:themeColor="text1"/>
          <w:sz w:val="24"/>
          <w:szCs w:val="24"/>
        </w:rPr>
      </w:pPr>
    </w:p>
    <w:p w:rsidR="008D5F16" w:rsidRPr="001055CE" w:rsidRDefault="008D5F16" w:rsidP="008D5F16">
      <w:pPr>
        <w:widowControl/>
        <w:numPr>
          <w:ilvl w:val="0"/>
          <w:numId w:val="1"/>
        </w:numPr>
        <w:tabs>
          <w:tab w:val="left" w:pos="1134"/>
          <w:tab w:val="center" w:pos="4820"/>
          <w:tab w:val="right" w:pos="9639"/>
        </w:tabs>
        <w:autoSpaceDE/>
        <w:adjustRightInd/>
        <w:spacing w:line="276" w:lineRule="auto"/>
        <w:ind w:firstLine="567"/>
        <w:jc w:val="both"/>
        <w:rPr>
          <w:rFonts w:ascii="Times New Roman" w:hAnsi="Times New Roman" w:cs="Times New Roman"/>
          <w:b/>
          <w:bCs/>
          <w:color w:val="000000" w:themeColor="text1"/>
          <w:spacing w:val="-7"/>
          <w:sz w:val="24"/>
          <w:szCs w:val="24"/>
        </w:rPr>
      </w:pPr>
      <w:r w:rsidRPr="001055CE">
        <w:rPr>
          <w:rFonts w:ascii="Times New Roman" w:hAnsi="Times New Roman" w:cs="Times New Roman"/>
          <w:color w:val="000000" w:themeColor="text1"/>
          <w:sz w:val="24"/>
          <w:szCs w:val="24"/>
        </w:rPr>
        <w:t xml:space="preserve">На условиях </w:t>
      </w:r>
      <w:r w:rsidRPr="001055CE">
        <w:rPr>
          <w:rFonts w:ascii="Times New Roman" w:hAnsi="Times New Roman" w:cs="Times New Roman"/>
          <w:color w:val="000000" w:themeColor="text1"/>
          <w:spacing w:val="3"/>
          <w:sz w:val="24"/>
          <w:szCs w:val="24"/>
        </w:rPr>
        <w:t>настоящего</w:t>
      </w:r>
      <w:r w:rsidRPr="001055CE">
        <w:rPr>
          <w:rFonts w:ascii="Times New Roman" w:hAnsi="Times New Roman" w:cs="Times New Roman"/>
          <w:color w:val="000000" w:themeColor="text1"/>
          <w:sz w:val="24"/>
          <w:szCs w:val="24"/>
        </w:rPr>
        <w:t xml:space="preserve"> Соглашения Обладатель информации передает Контрагенту Информацию, а Контрагент </w:t>
      </w:r>
      <w:r w:rsidRPr="001055CE">
        <w:rPr>
          <w:rFonts w:ascii="Times New Roman" w:hAnsi="Times New Roman" w:cs="Times New Roman"/>
          <w:color w:val="000000" w:themeColor="text1"/>
          <w:spacing w:val="-1"/>
          <w:sz w:val="24"/>
          <w:szCs w:val="24"/>
        </w:rPr>
        <w:t xml:space="preserve">обязуется обеспечить защиту Информации путем исключения доступа к Информации любых </w:t>
      </w:r>
      <w:r w:rsidRPr="001055CE">
        <w:rPr>
          <w:rFonts w:ascii="Times New Roman" w:hAnsi="Times New Roman" w:cs="Times New Roman"/>
          <w:color w:val="000000" w:themeColor="text1"/>
          <w:spacing w:val="-3"/>
          <w:sz w:val="24"/>
          <w:szCs w:val="24"/>
        </w:rPr>
        <w:t xml:space="preserve">третьих лиц без согласия Обладателя информации и надлежащего использования Информации </w:t>
      </w:r>
      <w:r w:rsidRPr="001055CE">
        <w:rPr>
          <w:rFonts w:ascii="Times New Roman" w:hAnsi="Times New Roman" w:cs="Times New Roman"/>
          <w:color w:val="000000" w:themeColor="text1"/>
          <w:sz w:val="24"/>
          <w:szCs w:val="24"/>
        </w:rPr>
        <w:t xml:space="preserve">работниками Контрагента без нарушения режима коммерческой тайны, установленного у </w:t>
      </w:r>
      <w:r w:rsidRPr="001055CE">
        <w:rPr>
          <w:rFonts w:ascii="Times New Roman" w:hAnsi="Times New Roman" w:cs="Times New Roman"/>
          <w:color w:val="000000" w:themeColor="text1"/>
          <w:spacing w:val="-4"/>
          <w:sz w:val="24"/>
          <w:szCs w:val="24"/>
        </w:rPr>
        <w:t xml:space="preserve">Контрагента и отвечающего нормам, предусмотренным Федеральным законом «О коммерческой </w:t>
      </w:r>
      <w:r w:rsidRPr="001055CE">
        <w:rPr>
          <w:rFonts w:ascii="Times New Roman" w:hAnsi="Times New Roman" w:cs="Times New Roman"/>
          <w:color w:val="000000" w:themeColor="text1"/>
          <w:sz w:val="24"/>
          <w:szCs w:val="24"/>
        </w:rPr>
        <w:t xml:space="preserve">тайне» от 29.07.2004 № 98-ФЗ. </w:t>
      </w:r>
    </w:p>
    <w:p w:rsidR="008D5F16" w:rsidRPr="001055CE" w:rsidRDefault="008D5F16" w:rsidP="008D5F16">
      <w:pPr>
        <w:widowControl/>
        <w:numPr>
          <w:ilvl w:val="0"/>
          <w:numId w:val="1"/>
        </w:numPr>
        <w:tabs>
          <w:tab w:val="left" w:pos="799"/>
          <w:tab w:val="center" w:pos="4820"/>
          <w:tab w:val="right" w:pos="9639"/>
        </w:tabs>
        <w:autoSpaceDE/>
        <w:adjustRightInd/>
        <w:spacing w:line="276" w:lineRule="auto"/>
        <w:ind w:firstLine="567"/>
        <w:jc w:val="both"/>
        <w:rPr>
          <w:rFonts w:ascii="Times New Roman" w:hAnsi="Times New Roman" w:cs="Times New Roman"/>
          <w:b/>
          <w:bCs/>
          <w:color w:val="000000" w:themeColor="text1"/>
          <w:spacing w:val="2"/>
          <w:sz w:val="24"/>
          <w:szCs w:val="24"/>
        </w:rPr>
      </w:pPr>
      <w:r w:rsidRPr="001055CE">
        <w:rPr>
          <w:rFonts w:ascii="Times New Roman" w:hAnsi="Times New Roman" w:cs="Times New Roman"/>
          <w:color w:val="000000" w:themeColor="text1"/>
          <w:spacing w:val="4"/>
          <w:sz w:val="24"/>
          <w:szCs w:val="24"/>
        </w:rPr>
        <w:t xml:space="preserve">Настоящее Соглашение определяет порядок передачи Информации и условия принятия </w:t>
      </w:r>
      <w:r w:rsidRPr="001055CE">
        <w:rPr>
          <w:rFonts w:ascii="Times New Roman" w:hAnsi="Times New Roman" w:cs="Times New Roman"/>
          <w:color w:val="000000" w:themeColor="text1"/>
          <w:spacing w:val="3"/>
          <w:sz w:val="24"/>
          <w:szCs w:val="24"/>
        </w:rPr>
        <w:t xml:space="preserve">Контрагентом мер по обеспечению конфиденциальности и использованию Информации, которая </w:t>
      </w:r>
      <w:r w:rsidRPr="001055CE">
        <w:rPr>
          <w:rFonts w:ascii="Times New Roman" w:hAnsi="Times New Roman" w:cs="Times New Roman"/>
          <w:color w:val="000000" w:themeColor="text1"/>
          <w:spacing w:val="6"/>
          <w:sz w:val="24"/>
          <w:szCs w:val="24"/>
        </w:rPr>
        <w:t xml:space="preserve">будет в течение срока действия </w:t>
      </w:r>
      <w:r w:rsidRPr="001055CE">
        <w:rPr>
          <w:rFonts w:ascii="Times New Roman" w:hAnsi="Times New Roman" w:cs="Times New Roman"/>
          <w:color w:val="000000" w:themeColor="text1"/>
          <w:spacing w:val="3"/>
          <w:sz w:val="24"/>
          <w:szCs w:val="24"/>
        </w:rPr>
        <w:t>настоящего</w:t>
      </w:r>
      <w:r w:rsidRPr="001055CE">
        <w:rPr>
          <w:rFonts w:ascii="Times New Roman" w:hAnsi="Times New Roman" w:cs="Times New Roman"/>
          <w:color w:val="000000" w:themeColor="text1"/>
          <w:spacing w:val="6"/>
          <w:sz w:val="24"/>
          <w:szCs w:val="24"/>
        </w:rPr>
        <w:t xml:space="preserve"> Соглашения передана Контрагенту Обладателем информации </w:t>
      </w:r>
      <w:r w:rsidRPr="001055CE">
        <w:rPr>
          <w:rFonts w:ascii="Times New Roman" w:hAnsi="Times New Roman" w:cs="Times New Roman"/>
          <w:color w:val="000000" w:themeColor="text1"/>
          <w:spacing w:val="2"/>
          <w:sz w:val="24"/>
          <w:szCs w:val="24"/>
        </w:rPr>
        <w:t>или которая иным образом станет известной Контрагенту в рамках отношений Сторон.</w:t>
      </w:r>
      <w:r w:rsidRPr="001055CE">
        <w:rPr>
          <w:rFonts w:ascii="Times New Roman" w:hAnsi="Times New Roman" w:cs="Times New Roman"/>
          <w:color w:val="000000" w:themeColor="text1"/>
          <w:spacing w:val="3"/>
          <w:sz w:val="24"/>
          <w:szCs w:val="24"/>
        </w:rPr>
        <w:t xml:space="preserve"> </w:t>
      </w:r>
    </w:p>
    <w:p w:rsidR="008D5F16" w:rsidRPr="001055CE" w:rsidRDefault="008D5F16" w:rsidP="008D5F16">
      <w:pPr>
        <w:widowControl/>
        <w:numPr>
          <w:ilvl w:val="0"/>
          <w:numId w:val="1"/>
        </w:numPr>
        <w:tabs>
          <w:tab w:val="center" w:pos="4820"/>
          <w:tab w:val="right" w:pos="9639"/>
        </w:tabs>
        <w:autoSpaceDE/>
        <w:adjustRightInd/>
        <w:spacing w:line="276" w:lineRule="auto"/>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8D5F16" w:rsidRPr="001055CE" w:rsidRDefault="008D5F16" w:rsidP="008D5F16">
      <w:pPr>
        <w:widowControl/>
        <w:numPr>
          <w:ilvl w:val="0"/>
          <w:numId w:val="1"/>
        </w:numPr>
        <w:tabs>
          <w:tab w:val="center" w:pos="4820"/>
          <w:tab w:val="right" w:pos="9639"/>
        </w:tabs>
        <w:autoSpaceDE/>
        <w:adjustRightInd/>
        <w:spacing w:line="276" w:lineRule="auto"/>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Информации, составляющей коммерческую тайну, присваивается гриф «Коммерческая тайна».</w:t>
      </w:r>
    </w:p>
    <w:p w:rsidR="008D5F16" w:rsidRPr="001055CE" w:rsidRDefault="008D5F16" w:rsidP="008D5F16">
      <w:pPr>
        <w:tabs>
          <w:tab w:val="left" w:pos="799"/>
        </w:tabs>
        <w:ind w:left="7"/>
        <w:jc w:val="both"/>
        <w:rPr>
          <w:rFonts w:ascii="Times New Roman" w:hAnsi="Times New Roman" w:cs="Times New Roman"/>
          <w:b/>
          <w:bCs/>
          <w:color w:val="000000" w:themeColor="text1"/>
          <w:spacing w:val="2"/>
          <w:sz w:val="24"/>
          <w:szCs w:val="24"/>
        </w:rPr>
      </w:pPr>
    </w:p>
    <w:p w:rsidR="008D5F16" w:rsidRPr="001055CE" w:rsidRDefault="008D5F16" w:rsidP="008D5F16">
      <w:pPr>
        <w:tabs>
          <w:tab w:val="left" w:pos="2880"/>
        </w:tabs>
        <w:jc w:val="center"/>
        <w:rPr>
          <w:rFonts w:ascii="Times New Roman" w:hAnsi="Times New Roman" w:cs="Times New Roman"/>
          <w:color w:val="000000" w:themeColor="text1"/>
          <w:sz w:val="24"/>
          <w:szCs w:val="24"/>
        </w:rPr>
      </w:pPr>
      <w:r w:rsidRPr="001055CE">
        <w:rPr>
          <w:rFonts w:ascii="Times New Roman" w:hAnsi="Times New Roman" w:cs="Times New Roman"/>
          <w:b/>
          <w:bCs/>
          <w:color w:val="000000" w:themeColor="text1"/>
          <w:spacing w:val="2"/>
          <w:sz w:val="24"/>
          <w:szCs w:val="24"/>
        </w:rPr>
        <w:t>3. ПРАВА И ОБЯЗАННОСТИ СТОРОН</w:t>
      </w:r>
    </w:p>
    <w:p w:rsidR="008D5F16" w:rsidRPr="001055CE" w:rsidRDefault="008D5F16" w:rsidP="008D5F16">
      <w:pPr>
        <w:jc w:val="center"/>
        <w:rPr>
          <w:rFonts w:ascii="Times New Roman" w:hAnsi="Times New Roman" w:cs="Times New Roman"/>
          <w:color w:val="000000" w:themeColor="text1"/>
          <w:sz w:val="24"/>
          <w:szCs w:val="24"/>
        </w:rPr>
      </w:pPr>
    </w:p>
    <w:p w:rsidR="008D5F16" w:rsidRPr="001055CE" w:rsidRDefault="008D5F16" w:rsidP="008D5F16">
      <w:pPr>
        <w:widowControl/>
        <w:numPr>
          <w:ilvl w:val="0"/>
          <w:numId w:val="2"/>
        </w:numPr>
        <w:tabs>
          <w:tab w:val="center" w:pos="4820"/>
          <w:tab w:val="right" w:pos="9639"/>
        </w:tabs>
        <w:autoSpaceDE/>
        <w:adjustRightInd/>
        <w:spacing w:line="276" w:lineRule="auto"/>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pacing w:val="6"/>
          <w:sz w:val="24"/>
          <w:szCs w:val="24"/>
        </w:rPr>
        <w:t>Обладатель информации вправе:</w:t>
      </w:r>
    </w:p>
    <w:p w:rsidR="008D5F16" w:rsidRPr="001055CE" w:rsidRDefault="008D5F16" w:rsidP="008D5F16">
      <w:pPr>
        <w:tabs>
          <w:tab w:val="left" w:pos="1440"/>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3.1.1.</w:t>
      </w:r>
      <w:r w:rsidRPr="001055CE">
        <w:rPr>
          <w:rFonts w:ascii="Times New Roman" w:hAnsi="Times New Roman" w:cs="Times New Roman"/>
          <w:color w:val="000000" w:themeColor="text1"/>
          <w:sz w:val="24"/>
          <w:szCs w:val="24"/>
        </w:rPr>
        <w:tab/>
        <w:t>Относить информацию к информации, составляющей коммерческую тайну, определять перечень и состав такой информации.</w:t>
      </w:r>
    </w:p>
    <w:p w:rsidR="008D5F16" w:rsidRPr="001055CE" w:rsidRDefault="008D5F16" w:rsidP="008D5F16">
      <w:pPr>
        <w:tabs>
          <w:tab w:val="left" w:pos="1440"/>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3.1.2.</w:t>
      </w:r>
      <w:r w:rsidRPr="001055CE">
        <w:rPr>
          <w:rFonts w:ascii="Times New Roman" w:hAnsi="Times New Roman" w:cs="Times New Roman"/>
          <w:color w:val="000000" w:themeColor="text1"/>
          <w:sz w:val="24"/>
          <w:szCs w:val="24"/>
        </w:rPr>
        <w:tab/>
        <w:t>Использовать Информацию для собственных нужд в порядке, не противоречащем законодательству Российской Федерации.</w:t>
      </w:r>
    </w:p>
    <w:p w:rsidR="008D5F16" w:rsidRPr="001055CE" w:rsidRDefault="008D5F16" w:rsidP="008D5F16">
      <w:pPr>
        <w:tabs>
          <w:tab w:val="left" w:pos="1440"/>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3.1.3.</w:t>
      </w:r>
      <w:r w:rsidRPr="001055CE">
        <w:rPr>
          <w:rFonts w:ascii="Times New Roman" w:hAnsi="Times New Roman" w:cs="Times New Roman"/>
          <w:color w:val="000000" w:themeColor="text1"/>
          <w:sz w:val="24"/>
          <w:szCs w:val="24"/>
        </w:rPr>
        <w:tab/>
        <w:t>Разрешать или запрещать доступ к Информации, определять порядок и условия доступа к Информации.</w:t>
      </w:r>
    </w:p>
    <w:p w:rsidR="008D5F16" w:rsidRPr="001055CE" w:rsidRDefault="008D5F16" w:rsidP="008D5F16">
      <w:pPr>
        <w:tabs>
          <w:tab w:val="left" w:pos="1440"/>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3.1.4.</w:t>
      </w:r>
      <w:r w:rsidRPr="001055CE">
        <w:rPr>
          <w:rFonts w:ascii="Times New Roman" w:hAnsi="Times New Roman" w:cs="Times New Roman"/>
          <w:color w:val="000000" w:themeColor="text1"/>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8D5F16" w:rsidRPr="001055CE" w:rsidRDefault="008D5F16" w:rsidP="008D5F16">
      <w:pPr>
        <w:tabs>
          <w:tab w:val="left" w:pos="1440"/>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3.1.5.</w:t>
      </w:r>
      <w:r w:rsidRPr="001055CE">
        <w:rPr>
          <w:rFonts w:ascii="Times New Roman" w:hAnsi="Times New Roman" w:cs="Times New Roman"/>
          <w:color w:val="000000" w:themeColor="text1"/>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3.1.6.</w:t>
      </w:r>
      <w:r w:rsidRPr="001055CE">
        <w:rPr>
          <w:rFonts w:ascii="Times New Roman" w:hAnsi="Times New Roman" w:cs="Times New Roman"/>
          <w:color w:val="000000" w:themeColor="text1"/>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3.1.7.</w:t>
      </w:r>
      <w:r w:rsidRPr="001055CE">
        <w:rPr>
          <w:rFonts w:ascii="Times New Roman" w:hAnsi="Times New Roman" w:cs="Times New Roman"/>
          <w:color w:val="000000" w:themeColor="text1"/>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8D5F16" w:rsidRPr="001055CE" w:rsidRDefault="008D5F16" w:rsidP="008D5F16">
      <w:pPr>
        <w:widowControl/>
        <w:numPr>
          <w:ilvl w:val="0"/>
          <w:numId w:val="2"/>
        </w:numPr>
        <w:tabs>
          <w:tab w:val="center" w:pos="4820"/>
          <w:tab w:val="right" w:pos="9639"/>
        </w:tabs>
        <w:autoSpaceDE/>
        <w:adjustRightInd/>
        <w:spacing w:line="276" w:lineRule="auto"/>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 исключение доступа к Информации любых лиц без согласия </w:t>
      </w:r>
      <w:r w:rsidRPr="001055CE">
        <w:rPr>
          <w:rFonts w:ascii="Times New Roman" w:hAnsi="Times New Roman" w:cs="Times New Roman"/>
          <w:color w:val="000000" w:themeColor="text1"/>
          <w:spacing w:val="6"/>
          <w:sz w:val="24"/>
          <w:szCs w:val="24"/>
        </w:rPr>
        <w:t>Обладателя информации</w:t>
      </w:r>
      <w:r w:rsidRPr="001055CE">
        <w:rPr>
          <w:rFonts w:ascii="Times New Roman" w:hAnsi="Times New Roman" w:cs="Times New Roman"/>
          <w:color w:val="000000" w:themeColor="text1"/>
          <w:sz w:val="24"/>
          <w:szCs w:val="24"/>
        </w:rPr>
        <w:t>;</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возможность использования Информации работниками Контрагента без нарушения режима коммерческой тайны.</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3.3. Контрагент обязан:</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3.3.1.</w:t>
      </w:r>
      <w:r w:rsidRPr="001055CE">
        <w:rPr>
          <w:rFonts w:ascii="Times New Roman" w:hAnsi="Times New Roman" w:cs="Times New Roman"/>
          <w:color w:val="000000" w:themeColor="text1"/>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3.3.2.</w:t>
      </w:r>
      <w:r w:rsidRPr="001055CE">
        <w:rPr>
          <w:rFonts w:ascii="Times New Roman" w:hAnsi="Times New Roman" w:cs="Times New Roman"/>
          <w:color w:val="000000" w:themeColor="text1"/>
          <w:sz w:val="24"/>
          <w:szCs w:val="24"/>
        </w:rPr>
        <w:tab/>
        <w:t>Вести учет лиц, получивших доступ к Информации.</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3.3.3.</w:t>
      </w:r>
      <w:r w:rsidRPr="001055CE">
        <w:rPr>
          <w:rFonts w:ascii="Times New Roman" w:hAnsi="Times New Roman" w:cs="Times New Roman"/>
          <w:color w:val="000000" w:themeColor="text1"/>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8D5F16" w:rsidRPr="001055CE" w:rsidRDefault="008D5F16" w:rsidP="008D5F16">
      <w:pPr>
        <w:tabs>
          <w:tab w:val="left" w:pos="1080"/>
          <w:tab w:val="left" w:pos="1260"/>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pacing w:val="3"/>
          <w:sz w:val="24"/>
          <w:szCs w:val="24"/>
        </w:rPr>
        <w:t>3.4.</w:t>
      </w:r>
      <w:r w:rsidRPr="001055CE">
        <w:rPr>
          <w:rFonts w:ascii="Times New Roman" w:hAnsi="Times New Roman" w:cs="Times New Roman"/>
          <w:color w:val="000000" w:themeColor="text1"/>
          <w:spacing w:val="3"/>
          <w:sz w:val="24"/>
          <w:szCs w:val="24"/>
        </w:rPr>
        <w:tab/>
        <w:t xml:space="preserve">Информация может быть передана только тем работникам Контрагента, доступ </w:t>
      </w:r>
      <w:r w:rsidRPr="001055CE">
        <w:rPr>
          <w:rFonts w:ascii="Times New Roman" w:hAnsi="Times New Roman" w:cs="Times New Roman"/>
          <w:color w:val="000000" w:themeColor="text1"/>
          <w:spacing w:val="10"/>
          <w:sz w:val="24"/>
          <w:szCs w:val="24"/>
        </w:rPr>
        <w:t xml:space="preserve">которых </w:t>
      </w:r>
      <w:r w:rsidRPr="001055CE">
        <w:rPr>
          <w:rFonts w:ascii="Times New Roman" w:hAnsi="Times New Roman" w:cs="Times New Roman"/>
          <w:iCs/>
          <w:color w:val="000000" w:themeColor="text1"/>
          <w:spacing w:val="10"/>
          <w:sz w:val="24"/>
          <w:szCs w:val="24"/>
        </w:rPr>
        <w:t>к</w:t>
      </w:r>
      <w:r w:rsidRPr="001055CE">
        <w:rPr>
          <w:rFonts w:ascii="Times New Roman" w:hAnsi="Times New Roman" w:cs="Times New Roman"/>
          <w:i/>
          <w:iCs/>
          <w:color w:val="000000" w:themeColor="text1"/>
          <w:spacing w:val="10"/>
          <w:sz w:val="24"/>
          <w:szCs w:val="24"/>
        </w:rPr>
        <w:t xml:space="preserve"> </w:t>
      </w:r>
      <w:r w:rsidRPr="001055CE">
        <w:rPr>
          <w:rFonts w:ascii="Times New Roman" w:hAnsi="Times New Roman" w:cs="Times New Roman"/>
          <w:color w:val="000000" w:themeColor="text1"/>
          <w:spacing w:val="10"/>
          <w:sz w:val="24"/>
          <w:szCs w:val="24"/>
        </w:rPr>
        <w:t xml:space="preserve">Информации необходим в рамках отношений Сторон, указанных в подпункте 2.2 настоящего Соглашения, и </w:t>
      </w:r>
      <w:r w:rsidRPr="001055CE">
        <w:rPr>
          <w:rFonts w:ascii="Times New Roman" w:hAnsi="Times New Roman" w:cs="Times New Roman"/>
          <w:color w:val="000000" w:themeColor="text1"/>
          <w:spacing w:val="5"/>
          <w:sz w:val="24"/>
          <w:szCs w:val="24"/>
        </w:rPr>
        <w:t xml:space="preserve">только в той части, в которой это необходимо. </w:t>
      </w:r>
      <w:r w:rsidRPr="001055CE">
        <w:rPr>
          <w:rFonts w:ascii="Times New Roman" w:hAnsi="Times New Roman" w:cs="Times New Roman"/>
          <w:color w:val="000000" w:themeColor="text1"/>
          <w:spacing w:val="6"/>
          <w:sz w:val="24"/>
          <w:szCs w:val="24"/>
        </w:rPr>
        <w:t xml:space="preserve">Перечень указанных работников </w:t>
      </w:r>
      <w:r w:rsidRPr="001055CE">
        <w:rPr>
          <w:rFonts w:ascii="Times New Roman" w:hAnsi="Times New Roman" w:cs="Times New Roman"/>
          <w:color w:val="000000" w:themeColor="text1"/>
          <w:spacing w:val="3"/>
          <w:sz w:val="24"/>
          <w:szCs w:val="24"/>
        </w:rPr>
        <w:t xml:space="preserve">Контрагента должен быть передан Обладателю информации заблаговременно до предоставления </w:t>
      </w:r>
      <w:r w:rsidRPr="001055CE">
        <w:rPr>
          <w:rFonts w:ascii="Times New Roman" w:hAnsi="Times New Roman" w:cs="Times New Roman"/>
          <w:color w:val="000000" w:themeColor="text1"/>
          <w:spacing w:val="2"/>
          <w:sz w:val="24"/>
          <w:szCs w:val="24"/>
        </w:rPr>
        <w:t>им доступа к Информации.</w:t>
      </w:r>
      <w:r w:rsidRPr="001055CE">
        <w:rPr>
          <w:rFonts w:ascii="Times New Roman" w:hAnsi="Times New Roman" w:cs="Times New Roman"/>
          <w:color w:val="000000" w:themeColor="text1"/>
          <w:sz w:val="24"/>
          <w:szCs w:val="24"/>
        </w:rPr>
        <w:t xml:space="preserve"> В этих целях Контрагент обязан:</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ознакомить под расписку работника, доступ которого к информации, составляющей коммерческую тайну, необходим для выполнения им своих трудовых обязанностей, с перечнем информации, составляющей коммерческую тайну, принадлежащей Обладателю информации, а также с установленным Обладателем информации режимом коммерческой тайны и с мерами ответственности за его нарушение;</w:t>
      </w:r>
    </w:p>
    <w:p w:rsidR="008D5F16" w:rsidRPr="001055CE" w:rsidRDefault="008D5F16" w:rsidP="008D5F16">
      <w:pPr>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создать работнику необходимые условия для соблюдения им установленного Обладателем информации режима коммерческой тайны.</w:t>
      </w:r>
    </w:p>
    <w:p w:rsidR="008D5F16" w:rsidRPr="001055CE" w:rsidRDefault="008D5F16" w:rsidP="008D5F16">
      <w:pPr>
        <w:tabs>
          <w:tab w:val="left" w:pos="1260"/>
        </w:tabs>
        <w:ind w:firstLine="709"/>
        <w:jc w:val="both"/>
        <w:rPr>
          <w:rFonts w:ascii="Times New Roman" w:hAnsi="Times New Roman" w:cs="Times New Roman"/>
          <w:color w:val="000000" w:themeColor="text1"/>
          <w:spacing w:val="3"/>
          <w:sz w:val="24"/>
          <w:szCs w:val="24"/>
        </w:rPr>
      </w:pPr>
      <w:r w:rsidRPr="001055CE">
        <w:rPr>
          <w:rFonts w:ascii="Times New Roman" w:hAnsi="Times New Roman" w:cs="Times New Roman"/>
          <w:color w:val="000000" w:themeColor="text1"/>
          <w:spacing w:val="6"/>
          <w:sz w:val="24"/>
          <w:szCs w:val="24"/>
        </w:rPr>
        <w:t>3.5.</w:t>
      </w:r>
      <w:r w:rsidRPr="001055CE">
        <w:rPr>
          <w:rFonts w:ascii="Times New Roman" w:hAnsi="Times New Roman" w:cs="Times New Roman"/>
          <w:color w:val="000000" w:themeColor="text1"/>
          <w:spacing w:val="6"/>
          <w:sz w:val="24"/>
          <w:szCs w:val="24"/>
        </w:rPr>
        <w:tab/>
        <w:t xml:space="preserve">Контрагент не должен разглашать, передавать, каким-либо способом делать известной </w:t>
      </w:r>
      <w:r w:rsidRPr="001055CE">
        <w:rPr>
          <w:rFonts w:ascii="Times New Roman" w:hAnsi="Times New Roman" w:cs="Times New Roman"/>
          <w:color w:val="000000" w:themeColor="text1"/>
          <w:sz w:val="24"/>
          <w:szCs w:val="24"/>
        </w:rPr>
        <w:t xml:space="preserve">или давать свое разрешение на использование Информации любым третьим лицам без </w:t>
      </w:r>
      <w:r w:rsidRPr="001055CE">
        <w:rPr>
          <w:rFonts w:ascii="Times New Roman" w:hAnsi="Times New Roman" w:cs="Times New Roman"/>
          <w:color w:val="000000" w:themeColor="text1"/>
          <w:spacing w:val="3"/>
          <w:sz w:val="24"/>
          <w:szCs w:val="24"/>
        </w:rPr>
        <w:t>письменного согласия Обладателя информации.</w:t>
      </w:r>
    </w:p>
    <w:p w:rsidR="008D5F16" w:rsidRPr="001055CE" w:rsidRDefault="008D5F16" w:rsidP="008D5F16">
      <w:pPr>
        <w:ind w:firstLine="709"/>
        <w:jc w:val="both"/>
        <w:rPr>
          <w:rFonts w:ascii="Times New Roman" w:hAnsi="Times New Roman" w:cs="Times New Roman"/>
          <w:color w:val="000000" w:themeColor="text1"/>
          <w:spacing w:val="3"/>
          <w:sz w:val="24"/>
          <w:szCs w:val="24"/>
        </w:rPr>
      </w:pPr>
      <w:r w:rsidRPr="001055CE">
        <w:rPr>
          <w:rFonts w:ascii="Times New Roman" w:hAnsi="Times New Roman" w:cs="Times New Roman"/>
          <w:color w:val="000000" w:themeColor="text1"/>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1055CE">
        <w:rPr>
          <w:rFonts w:ascii="Times New Roman" w:hAnsi="Times New Roman" w:cs="Times New Roman"/>
          <w:color w:val="000000" w:themeColor="text1"/>
          <w:spacing w:val="7"/>
          <w:sz w:val="24"/>
          <w:szCs w:val="24"/>
        </w:rPr>
        <w:t xml:space="preserve">Информации приняло на себя письменные обязательства по неразглашению Информации в </w:t>
      </w:r>
      <w:r w:rsidRPr="001055CE">
        <w:rPr>
          <w:rFonts w:ascii="Times New Roman" w:hAnsi="Times New Roman" w:cs="Times New Roman"/>
          <w:color w:val="000000" w:themeColor="text1"/>
          <w:spacing w:val="6"/>
          <w:sz w:val="24"/>
          <w:szCs w:val="24"/>
        </w:rPr>
        <w:t xml:space="preserve">объеме не меньшем, чем установлено в </w:t>
      </w:r>
      <w:r w:rsidRPr="001055CE">
        <w:rPr>
          <w:rFonts w:ascii="Times New Roman" w:hAnsi="Times New Roman" w:cs="Times New Roman"/>
          <w:color w:val="000000" w:themeColor="text1"/>
          <w:spacing w:val="3"/>
          <w:sz w:val="24"/>
          <w:szCs w:val="24"/>
        </w:rPr>
        <w:t>настоящем</w:t>
      </w:r>
      <w:r w:rsidRPr="001055CE">
        <w:rPr>
          <w:rFonts w:ascii="Times New Roman" w:hAnsi="Times New Roman" w:cs="Times New Roman"/>
          <w:color w:val="000000" w:themeColor="text1"/>
          <w:spacing w:val="6"/>
          <w:sz w:val="24"/>
          <w:szCs w:val="24"/>
        </w:rPr>
        <w:t xml:space="preserve"> Соглашении. Контрагент должен заблаговременно </w:t>
      </w:r>
      <w:r w:rsidRPr="001055CE">
        <w:rPr>
          <w:rFonts w:ascii="Times New Roman" w:hAnsi="Times New Roman" w:cs="Times New Roman"/>
          <w:color w:val="000000" w:themeColor="text1"/>
          <w:spacing w:val="3"/>
          <w:sz w:val="24"/>
          <w:szCs w:val="24"/>
        </w:rPr>
        <w:t>передать Обладателю информации заверенную копию соглашения о конфиденциальности, подписанного таким третьим лицом.</w:t>
      </w:r>
    </w:p>
    <w:p w:rsidR="008D5F16" w:rsidRPr="001055CE" w:rsidRDefault="008D5F16" w:rsidP="008D5F16">
      <w:pPr>
        <w:ind w:firstLine="709"/>
        <w:jc w:val="both"/>
        <w:rPr>
          <w:rFonts w:ascii="Times New Roman" w:hAnsi="Times New Roman" w:cs="Times New Roman"/>
          <w:b/>
          <w:bCs/>
          <w:color w:val="000000" w:themeColor="text1"/>
          <w:spacing w:val="1"/>
          <w:sz w:val="24"/>
          <w:szCs w:val="24"/>
        </w:rPr>
      </w:pPr>
      <w:r w:rsidRPr="001055CE">
        <w:rPr>
          <w:rFonts w:ascii="Times New Roman" w:hAnsi="Times New Roman" w:cs="Times New Roman"/>
          <w:color w:val="000000" w:themeColor="text1"/>
          <w:spacing w:val="3"/>
          <w:sz w:val="24"/>
          <w:szCs w:val="24"/>
        </w:rPr>
        <w:t xml:space="preserve">Передача Информации по открытым каналам телефонной, телеграфной, факсимильной связи </w:t>
      </w:r>
      <w:r w:rsidRPr="001055CE">
        <w:rPr>
          <w:rFonts w:ascii="Times New Roman" w:hAnsi="Times New Roman" w:cs="Times New Roman"/>
          <w:color w:val="000000" w:themeColor="text1"/>
          <w:spacing w:val="1"/>
          <w:sz w:val="24"/>
          <w:szCs w:val="24"/>
        </w:rPr>
        <w:t xml:space="preserve">и сети Интернет без принятия соответствующих мер защиты, удовлетворяющих обе Стороны, </w:t>
      </w:r>
      <w:r w:rsidRPr="001055CE">
        <w:rPr>
          <w:rFonts w:ascii="Times New Roman" w:hAnsi="Times New Roman" w:cs="Times New Roman"/>
          <w:b/>
          <w:bCs/>
          <w:color w:val="000000" w:themeColor="text1"/>
          <w:spacing w:val="1"/>
          <w:sz w:val="24"/>
          <w:szCs w:val="24"/>
        </w:rPr>
        <w:t>запрещена.</w:t>
      </w:r>
    </w:p>
    <w:p w:rsidR="008D5F16" w:rsidRPr="001055CE" w:rsidRDefault="008D5F16" w:rsidP="008D5F16">
      <w:pPr>
        <w:tabs>
          <w:tab w:val="left" w:pos="1260"/>
        </w:tabs>
        <w:ind w:firstLine="709"/>
        <w:jc w:val="both"/>
        <w:rPr>
          <w:rFonts w:ascii="Times New Roman" w:hAnsi="Times New Roman" w:cs="Times New Roman"/>
          <w:color w:val="000000" w:themeColor="text1"/>
          <w:spacing w:val="3"/>
          <w:sz w:val="24"/>
          <w:szCs w:val="24"/>
        </w:rPr>
      </w:pPr>
      <w:r w:rsidRPr="001055CE">
        <w:rPr>
          <w:rFonts w:ascii="Times New Roman" w:hAnsi="Times New Roman" w:cs="Times New Roman"/>
          <w:color w:val="000000" w:themeColor="text1"/>
          <w:spacing w:val="2"/>
          <w:sz w:val="24"/>
          <w:szCs w:val="24"/>
        </w:rPr>
        <w:t>3.6.</w:t>
      </w:r>
      <w:r w:rsidRPr="001055CE">
        <w:rPr>
          <w:rFonts w:ascii="Times New Roman" w:hAnsi="Times New Roman" w:cs="Times New Roman"/>
          <w:color w:val="000000" w:themeColor="text1"/>
          <w:spacing w:val="2"/>
          <w:sz w:val="24"/>
          <w:szCs w:val="24"/>
        </w:rPr>
        <w:tab/>
        <w:t xml:space="preserve">Стороны </w:t>
      </w:r>
      <w:r w:rsidRPr="001055CE">
        <w:rPr>
          <w:rFonts w:ascii="Times New Roman" w:hAnsi="Times New Roman" w:cs="Times New Roman"/>
          <w:bCs/>
          <w:color w:val="000000" w:themeColor="text1"/>
          <w:spacing w:val="2"/>
          <w:sz w:val="24"/>
          <w:szCs w:val="24"/>
        </w:rPr>
        <w:t>заблаговременно</w:t>
      </w:r>
      <w:r w:rsidRPr="001055CE">
        <w:rPr>
          <w:rFonts w:ascii="Times New Roman" w:hAnsi="Times New Roman" w:cs="Times New Roman"/>
          <w:b/>
          <w:bCs/>
          <w:color w:val="000000" w:themeColor="text1"/>
          <w:spacing w:val="2"/>
          <w:sz w:val="24"/>
          <w:szCs w:val="24"/>
        </w:rPr>
        <w:t xml:space="preserve"> </w:t>
      </w:r>
      <w:r w:rsidRPr="001055CE">
        <w:rPr>
          <w:rFonts w:ascii="Times New Roman" w:hAnsi="Times New Roman" w:cs="Times New Roman"/>
          <w:color w:val="000000" w:themeColor="text1"/>
          <w:spacing w:val="2"/>
          <w:sz w:val="24"/>
          <w:szCs w:val="24"/>
        </w:rPr>
        <w:t xml:space="preserve">информируют друг друга о требованиях к настоящему Соглашению, предъявляемых локальными </w:t>
      </w:r>
      <w:r w:rsidRPr="001055CE">
        <w:rPr>
          <w:rFonts w:ascii="Times New Roman" w:hAnsi="Times New Roman" w:cs="Times New Roman"/>
          <w:color w:val="000000" w:themeColor="text1"/>
          <w:spacing w:val="3"/>
          <w:sz w:val="24"/>
          <w:szCs w:val="24"/>
        </w:rPr>
        <w:t xml:space="preserve">нормативными правовыми актами Сторон к защите Информации в объеме, необходимом для выполнения настоящего Соглашения, а также об изменениях в таких </w:t>
      </w:r>
      <w:r w:rsidRPr="001055CE">
        <w:rPr>
          <w:rFonts w:ascii="Times New Roman" w:hAnsi="Times New Roman" w:cs="Times New Roman"/>
          <w:color w:val="000000" w:themeColor="text1"/>
          <w:spacing w:val="2"/>
          <w:sz w:val="24"/>
          <w:szCs w:val="24"/>
        </w:rPr>
        <w:t xml:space="preserve">локальных </w:t>
      </w:r>
      <w:r w:rsidRPr="001055CE">
        <w:rPr>
          <w:rFonts w:ascii="Times New Roman" w:hAnsi="Times New Roman" w:cs="Times New Roman"/>
          <w:color w:val="000000" w:themeColor="text1"/>
          <w:spacing w:val="3"/>
          <w:sz w:val="24"/>
          <w:szCs w:val="24"/>
        </w:rPr>
        <w:t xml:space="preserve">нормативных правовых актах. </w:t>
      </w:r>
    </w:p>
    <w:p w:rsidR="008D5F16" w:rsidRPr="001055CE" w:rsidRDefault="008D5F16" w:rsidP="008D5F16">
      <w:pPr>
        <w:tabs>
          <w:tab w:val="left" w:pos="2880"/>
        </w:tabs>
        <w:jc w:val="center"/>
        <w:rPr>
          <w:rFonts w:ascii="Times New Roman" w:hAnsi="Times New Roman" w:cs="Times New Roman"/>
          <w:b/>
          <w:bCs/>
          <w:color w:val="000000" w:themeColor="text1"/>
          <w:spacing w:val="3"/>
          <w:sz w:val="24"/>
          <w:szCs w:val="24"/>
        </w:rPr>
      </w:pPr>
    </w:p>
    <w:p w:rsidR="008D5F16" w:rsidRPr="001055CE" w:rsidRDefault="008D5F16" w:rsidP="008D5F16">
      <w:pPr>
        <w:tabs>
          <w:tab w:val="left" w:pos="2880"/>
        </w:tabs>
        <w:jc w:val="center"/>
        <w:rPr>
          <w:rFonts w:ascii="Times New Roman" w:hAnsi="Times New Roman" w:cs="Times New Roman"/>
          <w:b/>
          <w:bCs/>
          <w:color w:val="000000" w:themeColor="text1"/>
          <w:spacing w:val="3"/>
          <w:sz w:val="24"/>
          <w:szCs w:val="24"/>
        </w:rPr>
      </w:pPr>
      <w:r w:rsidRPr="001055CE">
        <w:rPr>
          <w:rFonts w:ascii="Times New Roman" w:hAnsi="Times New Roman" w:cs="Times New Roman"/>
          <w:b/>
          <w:bCs/>
          <w:color w:val="000000" w:themeColor="text1"/>
          <w:spacing w:val="3"/>
          <w:sz w:val="24"/>
          <w:szCs w:val="24"/>
        </w:rPr>
        <w:t>4. ОТВЕТСТВЕННОСТЬ И РАЗРЕШЕНИЕ СПОРОВ</w:t>
      </w:r>
    </w:p>
    <w:p w:rsidR="008D5F16" w:rsidRPr="001055CE" w:rsidRDefault="008D5F16" w:rsidP="008D5F16">
      <w:pPr>
        <w:jc w:val="both"/>
        <w:rPr>
          <w:rFonts w:ascii="Times New Roman" w:hAnsi="Times New Roman" w:cs="Times New Roman"/>
          <w:color w:val="000000" w:themeColor="text1"/>
          <w:sz w:val="24"/>
          <w:szCs w:val="24"/>
        </w:rPr>
      </w:pPr>
    </w:p>
    <w:p w:rsidR="008D5F16" w:rsidRPr="001055CE" w:rsidRDefault="008D5F16" w:rsidP="008D5F16">
      <w:pPr>
        <w:tabs>
          <w:tab w:val="left" w:pos="965"/>
          <w:tab w:val="left" w:pos="1260"/>
        </w:tabs>
        <w:ind w:firstLine="709"/>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pacing w:val="-3"/>
          <w:sz w:val="24"/>
          <w:szCs w:val="24"/>
        </w:rPr>
        <w:t>4.1.</w:t>
      </w:r>
      <w:r w:rsidRPr="001055CE">
        <w:rPr>
          <w:rFonts w:ascii="Times New Roman" w:hAnsi="Times New Roman" w:cs="Times New Roman"/>
          <w:color w:val="000000" w:themeColor="text1"/>
          <w:sz w:val="24"/>
          <w:szCs w:val="24"/>
        </w:rPr>
        <w:tab/>
      </w:r>
      <w:r w:rsidRPr="001055CE">
        <w:rPr>
          <w:rFonts w:ascii="Times New Roman" w:hAnsi="Times New Roman" w:cs="Times New Roman"/>
          <w:color w:val="000000" w:themeColor="text1"/>
          <w:spacing w:val="8"/>
          <w:sz w:val="24"/>
          <w:szCs w:val="24"/>
        </w:rPr>
        <w:t xml:space="preserve">Контрагент в полном объеме несет ответственность </w:t>
      </w:r>
      <w:r w:rsidRPr="001055CE">
        <w:rPr>
          <w:rFonts w:ascii="Times New Roman" w:hAnsi="Times New Roman" w:cs="Times New Roman"/>
          <w:color w:val="000000" w:themeColor="text1"/>
          <w:spacing w:val="5"/>
          <w:sz w:val="24"/>
          <w:szCs w:val="24"/>
        </w:rPr>
        <w:t xml:space="preserve">за нарушение обязательств по сохранению </w:t>
      </w:r>
      <w:r w:rsidRPr="001055CE">
        <w:rPr>
          <w:rFonts w:ascii="Times New Roman" w:hAnsi="Times New Roman" w:cs="Times New Roman"/>
          <w:color w:val="000000" w:themeColor="text1"/>
          <w:spacing w:val="2"/>
          <w:sz w:val="24"/>
          <w:szCs w:val="24"/>
        </w:rPr>
        <w:t xml:space="preserve">Информации в рамках Соглашения при </w:t>
      </w:r>
      <w:r w:rsidRPr="001055CE">
        <w:rPr>
          <w:rFonts w:ascii="Times New Roman" w:hAnsi="Times New Roman" w:cs="Times New Roman"/>
          <w:color w:val="000000" w:themeColor="text1"/>
          <w:spacing w:val="8"/>
          <w:sz w:val="24"/>
          <w:szCs w:val="24"/>
        </w:rPr>
        <w:t xml:space="preserve">разглашении Информации его </w:t>
      </w:r>
      <w:r w:rsidRPr="001055CE">
        <w:rPr>
          <w:rFonts w:ascii="Times New Roman" w:hAnsi="Times New Roman" w:cs="Times New Roman"/>
          <w:color w:val="000000" w:themeColor="text1"/>
          <w:spacing w:val="5"/>
          <w:sz w:val="24"/>
          <w:szCs w:val="24"/>
        </w:rPr>
        <w:t xml:space="preserve">работниками и третьими лицами, получившими доступ к такой Информации в соответствии с </w:t>
      </w:r>
      <w:r w:rsidRPr="001055CE">
        <w:rPr>
          <w:rFonts w:ascii="Times New Roman" w:hAnsi="Times New Roman" w:cs="Times New Roman"/>
          <w:color w:val="000000" w:themeColor="text1"/>
          <w:sz w:val="24"/>
          <w:szCs w:val="24"/>
        </w:rPr>
        <w:t>разделом 3 настоящего Соглашения.</w:t>
      </w:r>
    </w:p>
    <w:p w:rsidR="008D5F16" w:rsidRPr="001055CE" w:rsidRDefault="008D5F16" w:rsidP="008D5F16">
      <w:pPr>
        <w:widowControl/>
        <w:autoSpaceDE/>
        <w:adjustRightInd/>
        <w:ind w:right="57" w:firstLine="709"/>
        <w:jc w:val="both"/>
        <w:rPr>
          <w:rFonts w:ascii="Times New Roman" w:hAnsi="Times New Roman" w:cs="Times New Roman"/>
          <w:color w:val="000000" w:themeColor="text1"/>
          <w:spacing w:val="-3"/>
          <w:sz w:val="24"/>
          <w:szCs w:val="24"/>
        </w:rPr>
      </w:pPr>
      <w:r w:rsidRPr="001055CE">
        <w:rPr>
          <w:rFonts w:ascii="Times New Roman" w:hAnsi="Times New Roman" w:cs="Times New Roman"/>
          <w:color w:val="000000" w:themeColor="text1"/>
          <w:sz w:val="24"/>
          <w:szCs w:val="24"/>
        </w:rPr>
        <w:t xml:space="preserve">4.2. В случае неисполнения или ненадлежащего исполнения Контрагентом (включая его работников) обязательств, предусмотренных разделом 3 настоящего Соглашения, Контрагент обязан уплатить штраф в размере </w:t>
      </w:r>
      <w:r w:rsidRPr="001055CE">
        <w:rPr>
          <w:rFonts w:ascii="Times New Roman" w:hAnsi="Times New Roman" w:cs="Times New Roman"/>
          <w:i/>
          <w:color w:val="000000" w:themeColor="text1"/>
          <w:sz w:val="24"/>
          <w:szCs w:val="24"/>
          <w:u w:val="single"/>
        </w:rPr>
        <w:t xml:space="preserve">5% от цены Основного договора, указанной в пункте 3 </w:t>
      </w:r>
      <w:r w:rsidRPr="001055CE">
        <w:rPr>
          <w:rFonts w:ascii="Times New Roman" w:hAnsi="Times New Roman" w:cs="Times New Roman"/>
          <w:i/>
          <w:color w:val="000000" w:themeColor="text1"/>
          <w:spacing w:val="3"/>
          <w:sz w:val="24"/>
          <w:szCs w:val="24"/>
          <w:u w:val="single"/>
        </w:rPr>
        <w:t>Договора</w:t>
      </w:r>
      <w:r w:rsidRPr="001055CE">
        <w:rPr>
          <w:rFonts w:ascii="Times New Roman" w:hAnsi="Times New Roman" w:cs="Times New Roman"/>
          <w:color w:val="000000" w:themeColor="text1"/>
          <w:spacing w:val="3"/>
          <w:sz w:val="24"/>
          <w:szCs w:val="24"/>
        </w:rPr>
        <w:t xml:space="preserve"> </w:t>
      </w:r>
      <w:r w:rsidRPr="001055CE">
        <w:rPr>
          <w:rFonts w:ascii="Times New Roman" w:hAnsi="Times New Roman" w:cs="Times New Roman"/>
          <w:bCs/>
          <w:color w:val="000000" w:themeColor="text1"/>
          <w:sz w:val="24"/>
          <w:szCs w:val="24"/>
        </w:rPr>
        <w:t>на</w:t>
      </w:r>
      <w:r w:rsidRPr="001055CE">
        <w:rPr>
          <w:rFonts w:ascii="Times New Roman" w:eastAsia="Arial Unicode MS" w:hAnsi="Times New Roman" w:cs="Times New Roman"/>
          <w:color w:val="000000" w:themeColor="text1"/>
          <w:sz w:val="24"/>
          <w:szCs w:val="24"/>
        </w:rPr>
        <w:t xml:space="preserve"> проведение технологического и ценового аудита изменений, вносимых в инвестиционную программу АО «Тюменьэнерго» на 201</w:t>
      </w:r>
      <w:r>
        <w:rPr>
          <w:rFonts w:ascii="Times New Roman" w:eastAsia="Arial Unicode MS" w:hAnsi="Times New Roman" w:cs="Times New Roman"/>
          <w:color w:val="000000" w:themeColor="text1"/>
          <w:sz w:val="24"/>
          <w:szCs w:val="24"/>
        </w:rPr>
        <w:t>8</w:t>
      </w:r>
      <w:r w:rsidRPr="001055CE">
        <w:rPr>
          <w:rFonts w:ascii="Times New Roman" w:eastAsia="Arial Unicode MS" w:hAnsi="Times New Roman" w:cs="Times New Roman"/>
          <w:color w:val="000000" w:themeColor="text1"/>
          <w:sz w:val="24"/>
          <w:szCs w:val="24"/>
        </w:rPr>
        <w:t>-202</w:t>
      </w:r>
      <w:r>
        <w:rPr>
          <w:rFonts w:ascii="Times New Roman" w:eastAsia="Arial Unicode MS" w:hAnsi="Times New Roman" w:cs="Times New Roman"/>
          <w:color w:val="000000" w:themeColor="text1"/>
          <w:sz w:val="24"/>
          <w:szCs w:val="24"/>
        </w:rPr>
        <w:t>2</w:t>
      </w:r>
      <w:r w:rsidRPr="001055CE">
        <w:rPr>
          <w:rFonts w:ascii="Times New Roman" w:eastAsia="Arial Unicode MS" w:hAnsi="Times New Roman" w:cs="Times New Roman"/>
          <w:color w:val="000000" w:themeColor="text1"/>
          <w:sz w:val="24"/>
          <w:szCs w:val="24"/>
        </w:rPr>
        <w:t xml:space="preserve"> годы, утвержденную приказом Минэнерго России от </w:t>
      </w:r>
      <w:r w:rsidRPr="00AE1F6B">
        <w:rPr>
          <w:rFonts w:ascii="Times New Roman" w:eastAsia="Arial Unicode MS" w:hAnsi="Times New Roman" w:cs="Times New Roman"/>
          <w:color w:val="000000" w:themeColor="text1"/>
          <w:sz w:val="24"/>
          <w:szCs w:val="24"/>
        </w:rPr>
        <w:t xml:space="preserve">08.11.2017 № </w:t>
      </w:r>
      <w:r>
        <w:rPr>
          <w:rFonts w:ascii="Times New Roman" w:eastAsia="Arial Unicode MS" w:hAnsi="Times New Roman" w:cs="Times New Roman"/>
          <w:color w:val="000000" w:themeColor="text1"/>
          <w:sz w:val="24"/>
          <w:szCs w:val="24"/>
        </w:rPr>
        <w:t>12</w:t>
      </w:r>
      <w:r w:rsidRPr="00AE1F6B">
        <w:rPr>
          <w:rFonts w:ascii="Times New Roman" w:eastAsia="Arial Unicode MS" w:hAnsi="Times New Roman" w:cs="Times New Roman"/>
          <w:color w:val="000000" w:themeColor="text1"/>
          <w:sz w:val="24"/>
          <w:szCs w:val="24"/>
        </w:rPr>
        <w:t>@</w:t>
      </w:r>
      <w:r>
        <w:rPr>
          <w:rFonts w:ascii="Times New Roman" w:eastAsia="Arial Unicode MS" w:hAnsi="Times New Roman" w:cs="Times New Roman"/>
          <w:color w:val="000000" w:themeColor="text1"/>
          <w:sz w:val="24"/>
          <w:szCs w:val="24"/>
        </w:rPr>
        <w:t xml:space="preserve">, а также </w:t>
      </w:r>
      <w:r w:rsidRPr="001055CE">
        <w:rPr>
          <w:rFonts w:ascii="Times New Roman" w:eastAsia="Arial Unicode MS" w:hAnsi="Times New Roman" w:cs="Times New Roman"/>
          <w:color w:val="000000" w:themeColor="text1"/>
          <w:sz w:val="24"/>
          <w:szCs w:val="24"/>
        </w:rPr>
        <w:t>отчетов о реализации инвестиционной программы АО «Тюменьэнерго» за 1-4 квартал 201</w:t>
      </w:r>
      <w:r>
        <w:rPr>
          <w:rFonts w:ascii="Times New Roman" w:eastAsia="Arial Unicode MS" w:hAnsi="Times New Roman" w:cs="Times New Roman"/>
          <w:color w:val="000000" w:themeColor="text1"/>
          <w:sz w:val="24"/>
          <w:szCs w:val="24"/>
        </w:rPr>
        <w:t>8</w:t>
      </w:r>
      <w:r w:rsidRPr="001055CE">
        <w:rPr>
          <w:rFonts w:ascii="Times New Roman" w:eastAsia="Arial Unicode MS" w:hAnsi="Times New Roman" w:cs="Times New Roman"/>
          <w:color w:val="000000" w:themeColor="text1"/>
          <w:sz w:val="24"/>
          <w:szCs w:val="24"/>
        </w:rPr>
        <w:t xml:space="preserve"> года и 201</w:t>
      </w:r>
      <w:r>
        <w:rPr>
          <w:rFonts w:ascii="Times New Roman" w:eastAsia="Arial Unicode MS" w:hAnsi="Times New Roman" w:cs="Times New Roman"/>
          <w:color w:val="000000" w:themeColor="text1"/>
          <w:sz w:val="24"/>
          <w:szCs w:val="24"/>
        </w:rPr>
        <w:t>8</w:t>
      </w:r>
      <w:r w:rsidRPr="001055CE">
        <w:rPr>
          <w:rFonts w:ascii="Times New Roman" w:eastAsia="Arial Unicode MS" w:hAnsi="Times New Roman" w:cs="Times New Roman"/>
          <w:color w:val="000000" w:themeColor="text1"/>
          <w:sz w:val="24"/>
          <w:szCs w:val="24"/>
        </w:rPr>
        <w:t xml:space="preserve"> год</w:t>
      </w:r>
      <w:r w:rsidRPr="001055CE">
        <w:rPr>
          <w:rFonts w:ascii="Times New Roman" w:hAnsi="Times New Roman" w:cs="Times New Roman"/>
          <w:color w:val="000000" w:themeColor="text1"/>
          <w:sz w:val="24"/>
          <w:szCs w:val="24"/>
        </w:rPr>
        <w:t>.</w:t>
      </w:r>
      <w:r w:rsidRPr="001055CE">
        <w:rPr>
          <w:rFonts w:ascii="Times New Roman" w:eastAsia="Arial Unicode MS" w:hAnsi="Times New Roman" w:cs="Times New Roman"/>
          <w:color w:val="000000" w:themeColor="text1"/>
          <w:sz w:val="24"/>
          <w:szCs w:val="24"/>
        </w:rPr>
        <w:t xml:space="preserve">, </w:t>
      </w:r>
      <w:r w:rsidRPr="001055CE">
        <w:rPr>
          <w:rFonts w:ascii="Times New Roman" w:hAnsi="Times New Roman" w:cs="Times New Roman"/>
          <w:i/>
          <w:color w:val="000000" w:themeColor="text1"/>
          <w:sz w:val="24"/>
          <w:szCs w:val="24"/>
        </w:rPr>
        <w:t>за каждый случай неисполнения или ненадлежащего исполнения указанных обязательств</w:t>
      </w:r>
      <w:r w:rsidRPr="001055CE">
        <w:rPr>
          <w:rFonts w:ascii="Times New Roman" w:hAnsi="Times New Roman" w:cs="Times New Roman"/>
          <w:color w:val="000000" w:themeColor="text1"/>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rsidR="008D5F16" w:rsidRPr="001055CE" w:rsidRDefault="008D5F16" w:rsidP="008D5F16">
      <w:pPr>
        <w:tabs>
          <w:tab w:val="left" w:pos="828"/>
        </w:tabs>
        <w:ind w:firstLine="709"/>
        <w:jc w:val="both"/>
        <w:rPr>
          <w:rFonts w:ascii="Times New Roman" w:hAnsi="Times New Roman" w:cs="Times New Roman"/>
          <w:color w:val="000000" w:themeColor="text1"/>
          <w:spacing w:val="-3"/>
          <w:sz w:val="24"/>
          <w:szCs w:val="24"/>
        </w:rPr>
      </w:pPr>
      <w:r w:rsidRPr="001055CE">
        <w:rPr>
          <w:rFonts w:ascii="Times New Roman" w:hAnsi="Times New Roman" w:cs="Times New Roman"/>
          <w:color w:val="000000" w:themeColor="text1"/>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rsidR="008D5F16" w:rsidRPr="001055CE" w:rsidRDefault="008D5F16" w:rsidP="008D5F16">
      <w:pPr>
        <w:widowControl/>
        <w:numPr>
          <w:ilvl w:val="0"/>
          <w:numId w:val="3"/>
        </w:numPr>
        <w:tabs>
          <w:tab w:val="left" w:pos="828"/>
          <w:tab w:val="center" w:pos="4820"/>
          <w:tab w:val="right" w:pos="9639"/>
        </w:tabs>
        <w:autoSpaceDE/>
        <w:adjustRightInd/>
        <w:spacing w:line="276" w:lineRule="auto"/>
        <w:ind w:firstLine="567"/>
        <w:jc w:val="both"/>
        <w:rPr>
          <w:rFonts w:ascii="Times New Roman" w:hAnsi="Times New Roman" w:cs="Times New Roman"/>
          <w:color w:val="000000" w:themeColor="text1"/>
          <w:spacing w:val="-3"/>
          <w:sz w:val="24"/>
          <w:szCs w:val="24"/>
        </w:rPr>
      </w:pPr>
      <w:r w:rsidRPr="001055CE">
        <w:rPr>
          <w:rFonts w:ascii="Times New Roman" w:hAnsi="Times New Roman" w:cs="Times New Roman"/>
          <w:color w:val="000000" w:themeColor="text1"/>
          <w:spacing w:val="6"/>
          <w:sz w:val="24"/>
          <w:szCs w:val="24"/>
        </w:rPr>
        <w:t xml:space="preserve">При разглашении Информации или наличии угрозы ее разглашения Контрагент обязан </w:t>
      </w:r>
      <w:r w:rsidRPr="001055CE">
        <w:rPr>
          <w:rFonts w:ascii="Times New Roman" w:hAnsi="Times New Roman" w:cs="Times New Roman"/>
          <w:color w:val="000000" w:themeColor="text1"/>
          <w:spacing w:val="2"/>
          <w:sz w:val="24"/>
          <w:szCs w:val="24"/>
        </w:rPr>
        <w:t>незамедлительно уведомить об этом Обладателя информации.</w:t>
      </w:r>
    </w:p>
    <w:p w:rsidR="008D5F16" w:rsidRPr="001055CE" w:rsidRDefault="008D5F16" w:rsidP="008D5F16">
      <w:pPr>
        <w:widowControl/>
        <w:numPr>
          <w:ilvl w:val="0"/>
          <w:numId w:val="3"/>
        </w:numPr>
        <w:tabs>
          <w:tab w:val="left" w:pos="828"/>
          <w:tab w:val="center" w:pos="4820"/>
          <w:tab w:val="right" w:pos="9639"/>
        </w:tabs>
        <w:autoSpaceDE/>
        <w:adjustRightInd/>
        <w:spacing w:line="276" w:lineRule="auto"/>
        <w:ind w:firstLine="567"/>
        <w:jc w:val="both"/>
        <w:rPr>
          <w:rFonts w:ascii="Times New Roman" w:hAnsi="Times New Roman" w:cs="Times New Roman"/>
          <w:color w:val="000000" w:themeColor="text1"/>
          <w:spacing w:val="-4"/>
          <w:sz w:val="24"/>
          <w:szCs w:val="24"/>
        </w:rPr>
      </w:pPr>
      <w:r w:rsidRPr="001055CE">
        <w:rPr>
          <w:rFonts w:ascii="Times New Roman" w:hAnsi="Times New Roman" w:cs="Times New Roman"/>
          <w:color w:val="000000" w:themeColor="text1"/>
          <w:spacing w:val="8"/>
          <w:sz w:val="24"/>
          <w:szCs w:val="24"/>
        </w:rPr>
        <w:t xml:space="preserve">При проведении расследования фактов разглашения Информации или обстоятельств, </w:t>
      </w:r>
      <w:r w:rsidRPr="001055CE">
        <w:rPr>
          <w:rFonts w:ascii="Times New Roman" w:hAnsi="Times New Roman" w:cs="Times New Roman"/>
          <w:color w:val="000000" w:themeColor="text1"/>
          <w:spacing w:val="3"/>
          <w:sz w:val="24"/>
          <w:szCs w:val="24"/>
        </w:rPr>
        <w:t xml:space="preserve">свидетельствующих о нарушении настоящего Соглашения по вине Контрагента, Обладатель информации вправе направлять к </w:t>
      </w:r>
      <w:r w:rsidRPr="001055CE">
        <w:rPr>
          <w:rFonts w:ascii="Times New Roman" w:hAnsi="Times New Roman" w:cs="Times New Roman"/>
          <w:color w:val="000000" w:themeColor="text1"/>
          <w:spacing w:val="4"/>
          <w:sz w:val="24"/>
          <w:szCs w:val="24"/>
        </w:rPr>
        <w:t xml:space="preserve">Контрагенту своих работников, осуществляющих деятельность в области защиты информации, по соглашению сторон. В этом случае </w:t>
      </w:r>
      <w:r w:rsidRPr="001055CE">
        <w:rPr>
          <w:rFonts w:ascii="Times New Roman" w:hAnsi="Times New Roman" w:cs="Times New Roman"/>
          <w:color w:val="000000" w:themeColor="text1"/>
          <w:spacing w:val="3"/>
          <w:sz w:val="24"/>
          <w:szCs w:val="24"/>
        </w:rPr>
        <w:t xml:space="preserve">оплата расходов, связанных с командированием таких специалистов или привлечением по </w:t>
      </w:r>
      <w:r w:rsidRPr="001055CE">
        <w:rPr>
          <w:rFonts w:ascii="Times New Roman" w:hAnsi="Times New Roman" w:cs="Times New Roman"/>
          <w:color w:val="000000" w:themeColor="text1"/>
          <w:spacing w:val="4"/>
          <w:sz w:val="24"/>
          <w:szCs w:val="24"/>
        </w:rPr>
        <w:t xml:space="preserve">согласованию Сторон независимых экспертов, производится Контрагентом, допустившим утерю </w:t>
      </w:r>
      <w:r w:rsidRPr="001055CE">
        <w:rPr>
          <w:rFonts w:ascii="Times New Roman" w:hAnsi="Times New Roman" w:cs="Times New Roman"/>
          <w:color w:val="000000" w:themeColor="text1"/>
          <w:spacing w:val="2"/>
          <w:sz w:val="24"/>
          <w:szCs w:val="24"/>
        </w:rPr>
        <w:t>или разглашение Информации.</w:t>
      </w:r>
    </w:p>
    <w:p w:rsidR="008D5F16" w:rsidRPr="001055CE" w:rsidRDefault="008D5F16" w:rsidP="008D5F16">
      <w:pPr>
        <w:widowControl/>
        <w:numPr>
          <w:ilvl w:val="0"/>
          <w:numId w:val="3"/>
        </w:numPr>
        <w:tabs>
          <w:tab w:val="left" w:pos="828"/>
          <w:tab w:val="center" w:pos="4820"/>
          <w:tab w:val="right" w:pos="9639"/>
        </w:tabs>
        <w:autoSpaceDE/>
        <w:adjustRightInd/>
        <w:spacing w:line="276" w:lineRule="auto"/>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pacing w:val="5"/>
          <w:sz w:val="24"/>
          <w:szCs w:val="24"/>
        </w:rPr>
        <w:t xml:space="preserve">В случаях, предусмотренных законодательством Российской Федерации, </w:t>
      </w:r>
      <w:r w:rsidRPr="001055CE">
        <w:rPr>
          <w:rFonts w:ascii="Times New Roman" w:hAnsi="Times New Roman" w:cs="Times New Roman"/>
          <w:color w:val="000000" w:themeColor="text1"/>
          <w:spacing w:val="4"/>
          <w:sz w:val="24"/>
          <w:szCs w:val="24"/>
        </w:rPr>
        <w:t xml:space="preserve">Обладатель информации вправе проводить проверки соблюдения Контрагентом обязательств по </w:t>
      </w:r>
      <w:r w:rsidRPr="001055CE">
        <w:rPr>
          <w:rFonts w:ascii="Times New Roman" w:hAnsi="Times New Roman" w:cs="Times New Roman"/>
          <w:color w:val="000000" w:themeColor="text1"/>
          <w:spacing w:val="-3"/>
          <w:sz w:val="24"/>
          <w:szCs w:val="24"/>
        </w:rPr>
        <w:t>защите Информации.</w:t>
      </w:r>
    </w:p>
    <w:p w:rsidR="008D5F16" w:rsidRPr="001055CE" w:rsidRDefault="008D5F16" w:rsidP="008D5F16">
      <w:pPr>
        <w:widowControl/>
        <w:numPr>
          <w:ilvl w:val="0"/>
          <w:numId w:val="3"/>
        </w:numPr>
        <w:tabs>
          <w:tab w:val="left" w:pos="828"/>
          <w:tab w:val="center" w:pos="4820"/>
          <w:tab w:val="right" w:pos="9639"/>
        </w:tabs>
        <w:autoSpaceDE/>
        <w:adjustRightInd/>
        <w:spacing w:line="276" w:lineRule="auto"/>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8D5F16" w:rsidRPr="001055CE" w:rsidRDefault="008D5F16" w:rsidP="008D5F16">
      <w:pPr>
        <w:widowControl/>
        <w:numPr>
          <w:ilvl w:val="0"/>
          <w:numId w:val="3"/>
        </w:numPr>
        <w:tabs>
          <w:tab w:val="left" w:pos="828"/>
          <w:tab w:val="center" w:pos="4820"/>
          <w:tab w:val="right" w:pos="9639"/>
        </w:tabs>
        <w:autoSpaceDE/>
        <w:adjustRightInd/>
        <w:spacing w:line="276" w:lineRule="auto"/>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w:t>
      </w:r>
      <w:r w:rsidRPr="001055CE">
        <w:rPr>
          <w:rFonts w:ascii="Times New Roman" w:hAnsi="Times New Roman" w:cs="Times New Roman"/>
          <w:color w:val="000000" w:themeColor="text1"/>
          <w:spacing w:val="3"/>
          <w:sz w:val="24"/>
          <w:szCs w:val="24"/>
        </w:rPr>
        <w:t>настоящего</w:t>
      </w:r>
      <w:r w:rsidRPr="001055CE">
        <w:rPr>
          <w:rFonts w:ascii="Times New Roman" w:hAnsi="Times New Roman" w:cs="Times New Roman"/>
          <w:color w:val="000000" w:themeColor="text1"/>
          <w:sz w:val="24"/>
          <w:szCs w:val="24"/>
        </w:rPr>
        <w:t xml:space="preserve"> Соглашения, </w:t>
      </w:r>
      <w:r w:rsidRPr="001055CE">
        <w:rPr>
          <w:rFonts w:ascii="Times New Roman" w:hAnsi="Times New Roman" w:cs="Times New Roman"/>
          <w:color w:val="000000" w:themeColor="text1"/>
          <w:spacing w:val="3"/>
          <w:sz w:val="24"/>
          <w:szCs w:val="24"/>
        </w:rPr>
        <w:t xml:space="preserve">переходят к вновь образованному юридическому лицу или сохраняются за Контрагентом в </w:t>
      </w:r>
      <w:r w:rsidRPr="001055CE">
        <w:rPr>
          <w:rFonts w:ascii="Times New Roman" w:hAnsi="Times New Roman" w:cs="Times New Roman"/>
          <w:color w:val="000000" w:themeColor="text1"/>
          <w:spacing w:val="2"/>
          <w:sz w:val="24"/>
          <w:szCs w:val="24"/>
        </w:rPr>
        <w:t xml:space="preserve">соответствии с разделительным балансом (передаточным актом), копию которого Контрагент </w:t>
      </w:r>
      <w:r w:rsidRPr="001055CE">
        <w:rPr>
          <w:rFonts w:ascii="Times New Roman" w:hAnsi="Times New Roman" w:cs="Times New Roman"/>
          <w:color w:val="000000" w:themeColor="text1"/>
          <w:spacing w:val="-2"/>
          <w:sz w:val="24"/>
          <w:szCs w:val="24"/>
        </w:rPr>
        <w:t xml:space="preserve">обязан незамедлительно предоставить Обладателю информации, в противном случае Контрагент </w:t>
      </w:r>
      <w:r w:rsidRPr="001055CE">
        <w:rPr>
          <w:rFonts w:ascii="Times New Roman" w:hAnsi="Times New Roman" w:cs="Times New Roman"/>
          <w:color w:val="000000" w:themeColor="text1"/>
          <w:spacing w:val="1"/>
          <w:sz w:val="24"/>
          <w:szCs w:val="24"/>
        </w:rPr>
        <w:t xml:space="preserve">(его правопреемник) обязуется возместить Обладателю информации понесенные им убытки в </w:t>
      </w:r>
      <w:r w:rsidRPr="001055CE">
        <w:rPr>
          <w:rFonts w:ascii="Times New Roman" w:hAnsi="Times New Roman" w:cs="Times New Roman"/>
          <w:color w:val="000000" w:themeColor="text1"/>
          <w:spacing w:val="-2"/>
          <w:sz w:val="24"/>
          <w:szCs w:val="24"/>
        </w:rPr>
        <w:t>связи с разглашением Информации.</w:t>
      </w:r>
    </w:p>
    <w:p w:rsidR="008D5F16" w:rsidRPr="001055CE" w:rsidRDefault="008D5F16" w:rsidP="008D5F16">
      <w:pPr>
        <w:widowControl/>
        <w:numPr>
          <w:ilvl w:val="0"/>
          <w:numId w:val="3"/>
        </w:numPr>
        <w:tabs>
          <w:tab w:val="left" w:pos="828"/>
          <w:tab w:val="center" w:pos="4820"/>
          <w:tab w:val="right" w:pos="9639"/>
        </w:tabs>
        <w:autoSpaceDE/>
        <w:adjustRightInd/>
        <w:spacing w:line="276" w:lineRule="auto"/>
        <w:ind w:firstLine="567"/>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pacing w:val="3"/>
          <w:sz w:val="24"/>
          <w:szCs w:val="24"/>
        </w:rPr>
        <w:t xml:space="preserve">Любые споры и разногласия между Сторонами, касающиеся настоящего Соглашения, которые не </w:t>
      </w:r>
      <w:r w:rsidRPr="001055CE">
        <w:rPr>
          <w:rFonts w:ascii="Times New Roman" w:hAnsi="Times New Roman" w:cs="Times New Roman"/>
          <w:color w:val="000000" w:themeColor="text1"/>
          <w:spacing w:val="1"/>
          <w:sz w:val="24"/>
          <w:szCs w:val="24"/>
        </w:rPr>
        <w:t xml:space="preserve">могут быть урегулированы ими путем консультаций и переговоров, должны быть переданы на </w:t>
      </w:r>
      <w:r w:rsidRPr="001055CE">
        <w:rPr>
          <w:rFonts w:ascii="Times New Roman" w:hAnsi="Times New Roman" w:cs="Times New Roman"/>
          <w:color w:val="000000" w:themeColor="text1"/>
          <w:spacing w:val="-3"/>
          <w:sz w:val="24"/>
          <w:szCs w:val="24"/>
        </w:rPr>
        <w:t xml:space="preserve">рассмотрение Арбитражного суда ХМАО-Югры. К отношениям Сторон, не </w:t>
      </w:r>
      <w:r w:rsidRPr="001055CE">
        <w:rPr>
          <w:rFonts w:ascii="Times New Roman" w:hAnsi="Times New Roman" w:cs="Times New Roman"/>
          <w:color w:val="000000" w:themeColor="text1"/>
          <w:spacing w:val="-2"/>
          <w:sz w:val="24"/>
          <w:szCs w:val="24"/>
        </w:rPr>
        <w:t>урегулированным Соглашением, применяется законодательство Российской Федерации.</w:t>
      </w:r>
    </w:p>
    <w:p w:rsidR="008D5F16" w:rsidRPr="001055CE" w:rsidRDefault="008D5F16" w:rsidP="008D5F16">
      <w:pPr>
        <w:widowControl/>
        <w:tabs>
          <w:tab w:val="left" w:pos="828"/>
          <w:tab w:val="center" w:pos="4820"/>
          <w:tab w:val="right" w:pos="9639"/>
        </w:tabs>
        <w:autoSpaceDE/>
        <w:adjustRightInd/>
        <w:spacing w:line="276" w:lineRule="auto"/>
        <w:jc w:val="both"/>
        <w:rPr>
          <w:rFonts w:ascii="Times New Roman" w:hAnsi="Times New Roman" w:cs="Times New Roman"/>
          <w:color w:val="000000" w:themeColor="text1"/>
          <w:spacing w:val="-2"/>
          <w:sz w:val="24"/>
          <w:szCs w:val="24"/>
        </w:rPr>
      </w:pPr>
    </w:p>
    <w:p w:rsidR="008D5F16" w:rsidRPr="001055CE" w:rsidRDefault="008D5F16" w:rsidP="008D5F16">
      <w:pPr>
        <w:tabs>
          <w:tab w:val="left" w:pos="2880"/>
        </w:tabs>
        <w:jc w:val="center"/>
        <w:rPr>
          <w:rFonts w:ascii="Times New Roman" w:hAnsi="Times New Roman" w:cs="Times New Roman"/>
          <w:b/>
          <w:bCs/>
          <w:color w:val="000000" w:themeColor="text1"/>
          <w:spacing w:val="3"/>
          <w:sz w:val="24"/>
          <w:szCs w:val="24"/>
        </w:rPr>
      </w:pPr>
      <w:r w:rsidRPr="001055CE">
        <w:rPr>
          <w:rFonts w:ascii="Times New Roman" w:hAnsi="Times New Roman" w:cs="Times New Roman"/>
          <w:b/>
          <w:bCs/>
          <w:color w:val="000000" w:themeColor="text1"/>
          <w:spacing w:val="3"/>
          <w:sz w:val="24"/>
          <w:szCs w:val="24"/>
        </w:rPr>
        <w:t>5. СРОК ДЕЙСТВИЯ СОГЛАШЕНИЯ</w:t>
      </w:r>
    </w:p>
    <w:p w:rsidR="008D5F16" w:rsidRPr="001055CE" w:rsidRDefault="008D5F16" w:rsidP="008D5F16">
      <w:pPr>
        <w:tabs>
          <w:tab w:val="left" w:pos="2880"/>
        </w:tabs>
        <w:jc w:val="center"/>
        <w:rPr>
          <w:rFonts w:ascii="Times New Roman" w:hAnsi="Times New Roman" w:cs="Times New Roman"/>
          <w:color w:val="000000" w:themeColor="text1"/>
          <w:sz w:val="24"/>
          <w:szCs w:val="24"/>
        </w:rPr>
      </w:pPr>
    </w:p>
    <w:p w:rsidR="008D5F16" w:rsidRPr="001055CE" w:rsidRDefault="008D5F16" w:rsidP="008D5F16">
      <w:pPr>
        <w:widowControl/>
        <w:numPr>
          <w:ilvl w:val="0"/>
          <w:numId w:val="4"/>
        </w:numPr>
        <w:tabs>
          <w:tab w:val="left" w:pos="1080"/>
          <w:tab w:val="left" w:pos="1260"/>
          <w:tab w:val="center" w:pos="4820"/>
          <w:tab w:val="right" w:pos="9639"/>
        </w:tabs>
        <w:autoSpaceDE/>
        <w:adjustRightInd/>
        <w:spacing w:line="276" w:lineRule="auto"/>
        <w:ind w:firstLine="567"/>
        <w:jc w:val="both"/>
        <w:rPr>
          <w:rFonts w:ascii="Times New Roman" w:hAnsi="Times New Roman" w:cs="Times New Roman"/>
          <w:b/>
          <w:bCs/>
          <w:color w:val="000000" w:themeColor="text1"/>
          <w:spacing w:val="-15"/>
          <w:w w:val="111"/>
          <w:sz w:val="24"/>
          <w:szCs w:val="24"/>
        </w:rPr>
      </w:pPr>
      <w:r w:rsidRPr="001055CE">
        <w:rPr>
          <w:rFonts w:ascii="Times New Roman" w:hAnsi="Times New Roman" w:cs="Times New Roman"/>
          <w:color w:val="000000" w:themeColor="text1"/>
          <w:spacing w:val="-3"/>
          <w:sz w:val="24"/>
          <w:szCs w:val="24"/>
        </w:rPr>
        <w:t xml:space="preserve">Настоящее Соглашение вступает в силу после его подписания Сторонами и действует </w:t>
      </w:r>
      <w:r w:rsidRPr="001055CE">
        <w:rPr>
          <w:rFonts w:ascii="Times New Roman" w:hAnsi="Times New Roman" w:cs="Times New Roman"/>
          <w:color w:val="000000" w:themeColor="text1"/>
          <w:spacing w:val="1"/>
          <w:sz w:val="24"/>
          <w:szCs w:val="24"/>
        </w:rPr>
        <w:t xml:space="preserve">до полного прекращения Сторонами обязательств, </w:t>
      </w:r>
      <w:r w:rsidRPr="001055CE">
        <w:rPr>
          <w:rFonts w:ascii="Times New Roman" w:hAnsi="Times New Roman" w:cs="Times New Roman"/>
          <w:color w:val="000000" w:themeColor="text1"/>
          <w:spacing w:val="2"/>
          <w:sz w:val="24"/>
          <w:szCs w:val="24"/>
        </w:rPr>
        <w:t xml:space="preserve">связанных </w:t>
      </w:r>
      <w:r w:rsidRPr="001055CE">
        <w:rPr>
          <w:rFonts w:ascii="Times New Roman" w:hAnsi="Times New Roman" w:cs="Times New Roman"/>
          <w:color w:val="000000" w:themeColor="text1"/>
          <w:spacing w:val="3"/>
          <w:sz w:val="24"/>
          <w:szCs w:val="24"/>
        </w:rPr>
        <w:t xml:space="preserve">с исполнением договора № </w:t>
      </w:r>
      <w:r w:rsidRPr="001055CE">
        <w:rPr>
          <w:rFonts w:ascii="Times New Roman" w:hAnsi="Times New Roman" w:cs="Times New Roman"/>
          <w:color w:val="000000" w:themeColor="text1"/>
          <w:spacing w:val="2"/>
          <w:sz w:val="24"/>
          <w:szCs w:val="24"/>
        </w:rPr>
        <w:t xml:space="preserve">_____ </w:t>
      </w:r>
      <w:r w:rsidRPr="001055CE">
        <w:rPr>
          <w:rFonts w:ascii="Times New Roman" w:hAnsi="Times New Roman" w:cs="Times New Roman"/>
          <w:color w:val="000000" w:themeColor="text1"/>
          <w:spacing w:val="3"/>
          <w:sz w:val="24"/>
          <w:szCs w:val="24"/>
        </w:rPr>
        <w:t xml:space="preserve">от_________20___ г. </w:t>
      </w:r>
    </w:p>
    <w:p w:rsidR="008D5F16" w:rsidRPr="001055CE" w:rsidRDefault="008D5F16" w:rsidP="008D5F16">
      <w:pPr>
        <w:widowControl/>
        <w:numPr>
          <w:ilvl w:val="0"/>
          <w:numId w:val="4"/>
        </w:numPr>
        <w:tabs>
          <w:tab w:val="left" w:pos="1080"/>
          <w:tab w:val="left" w:pos="1260"/>
          <w:tab w:val="center" w:pos="4820"/>
          <w:tab w:val="right" w:pos="9639"/>
        </w:tabs>
        <w:autoSpaceDE/>
        <w:adjustRightInd/>
        <w:spacing w:line="276" w:lineRule="auto"/>
        <w:ind w:firstLine="567"/>
        <w:jc w:val="both"/>
        <w:rPr>
          <w:rFonts w:ascii="Times New Roman" w:hAnsi="Times New Roman" w:cs="Times New Roman"/>
          <w:b/>
          <w:bCs/>
          <w:color w:val="000000" w:themeColor="text1"/>
          <w:spacing w:val="-7"/>
          <w:sz w:val="24"/>
          <w:szCs w:val="24"/>
        </w:rPr>
      </w:pPr>
      <w:r w:rsidRPr="001055CE">
        <w:rPr>
          <w:rFonts w:ascii="Times New Roman" w:hAnsi="Times New Roman" w:cs="Times New Roman"/>
          <w:color w:val="000000" w:themeColor="text1"/>
          <w:spacing w:val="-4"/>
          <w:sz w:val="24"/>
          <w:szCs w:val="24"/>
        </w:rPr>
        <w:t xml:space="preserve">Обязательства по обеспечению установленного Обладателем информации режима коммерческой тайны, предусмотренные </w:t>
      </w:r>
      <w:r w:rsidRPr="001055CE">
        <w:rPr>
          <w:rFonts w:ascii="Times New Roman" w:hAnsi="Times New Roman" w:cs="Times New Roman"/>
          <w:color w:val="000000" w:themeColor="text1"/>
          <w:spacing w:val="3"/>
          <w:sz w:val="24"/>
          <w:szCs w:val="24"/>
        </w:rPr>
        <w:t>настоящим</w:t>
      </w:r>
      <w:r w:rsidRPr="001055CE">
        <w:rPr>
          <w:rFonts w:ascii="Times New Roman" w:hAnsi="Times New Roman" w:cs="Times New Roman"/>
          <w:color w:val="000000" w:themeColor="text1"/>
          <w:spacing w:val="-4"/>
          <w:sz w:val="24"/>
          <w:szCs w:val="24"/>
        </w:rPr>
        <w:t xml:space="preserve"> Соглашением, </w:t>
      </w:r>
      <w:r w:rsidRPr="001055CE">
        <w:rPr>
          <w:rFonts w:ascii="Times New Roman" w:hAnsi="Times New Roman" w:cs="Times New Roman"/>
          <w:color w:val="000000" w:themeColor="text1"/>
          <w:spacing w:val="-2"/>
          <w:sz w:val="24"/>
          <w:szCs w:val="24"/>
        </w:rPr>
        <w:t xml:space="preserve">сохраняют силу в течение 3 (трех) лет после истечения срока действия </w:t>
      </w:r>
      <w:r w:rsidRPr="001055CE">
        <w:rPr>
          <w:rFonts w:ascii="Times New Roman" w:hAnsi="Times New Roman" w:cs="Times New Roman"/>
          <w:color w:val="000000" w:themeColor="text1"/>
          <w:spacing w:val="3"/>
          <w:sz w:val="24"/>
          <w:szCs w:val="24"/>
        </w:rPr>
        <w:t>настоящего</w:t>
      </w:r>
      <w:r w:rsidRPr="001055CE">
        <w:rPr>
          <w:rFonts w:ascii="Times New Roman" w:hAnsi="Times New Roman" w:cs="Times New Roman"/>
          <w:color w:val="000000" w:themeColor="text1"/>
          <w:spacing w:val="-2"/>
          <w:sz w:val="24"/>
          <w:szCs w:val="24"/>
        </w:rPr>
        <w:t xml:space="preserve"> Соглашения.</w:t>
      </w:r>
    </w:p>
    <w:p w:rsidR="008D5F16" w:rsidRPr="001055CE" w:rsidRDefault="008D5F16" w:rsidP="008D5F16">
      <w:pPr>
        <w:tabs>
          <w:tab w:val="left" w:pos="1080"/>
          <w:tab w:val="left" w:pos="1260"/>
          <w:tab w:val="center" w:pos="4820"/>
          <w:tab w:val="right" w:pos="9639"/>
        </w:tabs>
        <w:ind w:left="567"/>
        <w:jc w:val="both"/>
        <w:rPr>
          <w:rFonts w:ascii="Times New Roman" w:hAnsi="Times New Roman" w:cs="Times New Roman"/>
          <w:b/>
          <w:bCs/>
          <w:color w:val="000000" w:themeColor="text1"/>
          <w:spacing w:val="-7"/>
          <w:sz w:val="24"/>
          <w:szCs w:val="24"/>
        </w:rPr>
      </w:pPr>
    </w:p>
    <w:p w:rsidR="008D5F16" w:rsidRPr="001055CE" w:rsidRDefault="008D5F16" w:rsidP="008D5F16">
      <w:pPr>
        <w:tabs>
          <w:tab w:val="left" w:pos="2880"/>
        </w:tabs>
        <w:ind w:left="7"/>
        <w:jc w:val="center"/>
        <w:rPr>
          <w:rFonts w:ascii="Times New Roman" w:hAnsi="Times New Roman" w:cs="Times New Roman"/>
          <w:b/>
          <w:bCs/>
          <w:color w:val="000000" w:themeColor="text1"/>
          <w:spacing w:val="3"/>
          <w:sz w:val="24"/>
          <w:szCs w:val="24"/>
        </w:rPr>
      </w:pPr>
      <w:r w:rsidRPr="001055CE">
        <w:rPr>
          <w:rFonts w:ascii="Times New Roman" w:hAnsi="Times New Roman" w:cs="Times New Roman"/>
          <w:b/>
          <w:bCs/>
          <w:color w:val="000000" w:themeColor="text1"/>
          <w:spacing w:val="3"/>
          <w:sz w:val="24"/>
          <w:szCs w:val="24"/>
        </w:rPr>
        <w:t>6. ПРОЧИЕ УСЛОВИЯ</w:t>
      </w:r>
    </w:p>
    <w:p w:rsidR="008D5F16" w:rsidRPr="001055CE" w:rsidRDefault="008D5F16" w:rsidP="008D5F16">
      <w:pPr>
        <w:tabs>
          <w:tab w:val="left" w:pos="2880"/>
        </w:tabs>
        <w:ind w:left="7"/>
        <w:jc w:val="center"/>
        <w:rPr>
          <w:rFonts w:ascii="Times New Roman" w:hAnsi="Times New Roman" w:cs="Times New Roman"/>
          <w:color w:val="000000" w:themeColor="text1"/>
          <w:sz w:val="24"/>
          <w:szCs w:val="24"/>
        </w:rPr>
      </w:pPr>
    </w:p>
    <w:p w:rsidR="008D5F16" w:rsidRPr="001055CE" w:rsidRDefault="008D5F16" w:rsidP="008D5F16">
      <w:pPr>
        <w:numPr>
          <w:ilvl w:val="0"/>
          <w:numId w:val="9"/>
        </w:numPr>
        <w:tabs>
          <w:tab w:val="left" w:pos="1418"/>
        </w:tabs>
        <w:ind w:left="0" w:firstLine="709"/>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pacing w:val="-1"/>
          <w:sz w:val="24"/>
          <w:szCs w:val="24"/>
        </w:rPr>
        <w:t xml:space="preserve">Все уведомления и сообщения, адресуемые Сторонами друг другу в соответствии с </w:t>
      </w:r>
      <w:r w:rsidRPr="001055CE">
        <w:rPr>
          <w:rFonts w:ascii="Times New Roman" w:hAnsi="Times New Roman" w:cs="Times New Roman"/>
          <w:color w:val="000000" w:themeColor="text1"/>
          <w:spacing w:val="3"/>
          <w:sz w:val="24"/>
          <w:szCs w:val="24"/>
        </w:rPr>
        <w:t>настоящим</w:t>
      </w:r>
      <w:r w:rsidRPr="001055CE">
        <w:rPr>
          <w:rFonts w:ascii="Times New Roman" w:hAnsi="Times New Roman" w:cs="Times New Roman"/>
          <w:color w:val="000000" w:themeColor="text1"/>
          <w:sz w:val="24"/>
          <w:szCs w:val="24"/>
        </w:rPr>
        <w:t xml:space="preserve"> Соглашением, должны быть совершены в письменной форме и направлены заказным письмом, </w:t>
      </w:r>
      <w:r w:rsidRPr="001055CE">
        <w:rPr>
          <w:rFonts w:ascii="Times New Roman" w:hAnsi="Times New Roman" w:cs="Times New Roman"/>
          <w:color w:val="000000" w:themeColor="text1"/>
          <w:spacing w:val="2"/>
          <w:sz w:val="24"/>
          <w:szCs w:val="24"/>
        </w:rPr>
        <w:t xml:space="preserve">доставлены курьером или переданы уполномоченным представителем Сторон по следующим </w:t>
      </w:r>
      <w:r w:rsidRPr="001055CE">
        <w:rPr>
          <w:rFonts w:ascii="Times New Roman" w:hAnsi="Times New Roman" w:cs="Times New Roman"/>
          <w:color w:val="000000" w:themeColor="text1"/>
          <w:spacing w:val="-6"/>
          <w:sz w:val="24"/>
          <w:szCs w:val="24"/>
        </w:rPr>
        <w:t>адресам:</w:t>
      </w:r>
      <w:r w:rsidRPr="001055CE">
        <w:rPr>
          <w:color w:val="000000" w:themeColor="text1"/>
          <w:spacing w:val="-6"/>
          <w:sz w:val="24"/>
          <w:szCs w:val="24"/>
          <w:vertAlign w:val="superscript"/>
        </w:rPr>
        <w:footnoteReference w:id="1"/>
      </w:r>
    </w:p>
    <w:p w:rsidR="008D5F16" w:rsidRPr="001055CE" w:rsidRDefault="008D5F16" w:rsidP="008D5F16">
      <w:pPr>
        <w:keepNext/>
        <w:ind w:firstLine="708"/>
        <w:outlineLvl w:val="0"/>
        <w:rPr>
          <w:rFonts w:ascii="Times New Roman" w:hAnsi="Times New Roman" w:cs="Times New Roman"/>
          <w:color w:val="000000" w:themeColor="text1"/>
          <w:spacing w:val="3"/>
          <w:sz w:val="24"/>
          <w:szCs w:val="24"/>
        </w:rPr>
      </w:pPr>
      <w:r w:rsidRPr="001055CE">
        <w:rPr>
          <w:rFonts w:ascii="Times New Roman" w:hAnsi="Times New Roman" w:cs="Times New Roman"/>
          <w:b/>
          <w:bCs/>
          <w:color w:val="000000" w:themeColor="text1"/>
          <w:spacing w:val="3"/>
          <w:sz w:val="24"/>
          <w:szCs w:val="24"/>
        </w:rPr>
        <w:t xml:space="preserve">Обладатель информации </w:t>
      </w:r>
      <w:r w:rsidRPr="001055CE">
        <w:rPr>
          <w:rFonts w:ascii="Times New Roman" w:hAnsi="Times New Roman" w:cs="Times New Roman"/>
          <w:color w:val="000000" w:themeColor="text1"/>
          <w:spacing w:val="3"/>
          <w:sz w:val="24"/>
          <w:szCs w:val="24"/>
        </w:rPr>
        <w:t xml:space="preserve">– АО «Тюменьэнерго», </w:t>
      </w:r>
    </w:p>
    <w:p w:rsidR="008D5F16" w:rsidRPr="001055CE" w:rsidRDefault="008D5F16" w:rsidP="008D5F16">
      <w:pPr>
        <w:keepNext/>
        <w:ind w:firstLine="708"/>
        <w:outlineLvl w:val="0"/>
        <w:rPr>
          <w:rFonts w:ascii="Times New Roman" w:hAnsi="Times New Roman" w:cs="Times New Roman"/>
          <w:color w:val="000000" w:themeColor="text1"/>
          <w:spacing w:val="3"/>
          <w:sz w:val="24"/>
          <w:szCs w:val="24"/>
        </w:rPr>
      </w:pPr>
      <w:r w:rsidRPr="001055CE">
        <w:rPr>
          <w:rFonts w:ascii="Times New Roman" w:hAnsi="Times New Roman" w:cs="Times New Roman"/>
          <w:color w:val="000000" w:themeColor="text1"/>
          <w:spacing w:val="3"/>
          <w:sz w:val="24"/>
          <w:szCs w:val="24"/>
        </w:rPr>
        <w:t>Адрес: 628406, г. Сургут, ул. Университетская, 4</w:t>
      </w:r>
    </w:p>
    <w:p w:rsidR="008D5F16" w:rsidRDefault="008D5F16" w:rsidP="008D5F16">
      <w:pPr>
        <w:ind w:firstLine="708"/>
        <w:rPr>
          <w:rFonts w:ascii="Times New Roman" w:hAnsi="Times New Roman" w:cs="Times New Roman"/>
          <w:color w:val="000000" w:themeColor="text1"/>
          <w:spacing w:val="2"/>
          <w:sz w:val="24"/>
          <w:szCs w:val="24"/>
        </w:rPr>
      </w:pPr>
      <w:r w:rsidRPr="001055CE">
        <w:rPr>
          <w:rFonts w:ascii="Times New Roman" w:hAnsi="Times New Roman" w:cs="Times New Roman"/>
          <w:b/>
          <w:bCs/>
          <w:color w:val="000000" w:themeColor="text1"/>
          <w:spacing w:val="-3"/>
          <w:sz w:val="24"/>
          <w:szCs w:val="24"/>
        </w:rPr>
        <w:t xml:space="preserve">Контрагент </w:t>
      </w:r>
      <w:r w:rsidRPr="001055CE">
        <w:rPr>
          <w:rFonts w:ascii="Times New Roman" w:hAnsi="Times New Roman" w:cs="Times New Roman"/>
          <w:color w:val="000000" w:themeColor="text1"/>
          <w:spacing w:val="-3"/>
          <w:sz w:val="24"/>
          <w:szCs w:val="24"/>
        </w:rPr>
        <w:t>–</w:t>
      </w:r>
      <w:r w:rsidRPr="001055CE">
        <w:rPr>
          <w:rFonts w:ascii="Times New Roman" w:hAnsi="Times New Roman" w:cs="Times New Roman"/>
          <w:color w:val="000000" w:themeColor="text1"/>
          <w:spacing w:val="2"/>
          <w:sz w:val="24"/>
          <w:szCs w:val="24"/>
        </w:rPr>
        <w:t xml:space="preserve"> </w:t>
      </w:r>
      <w:r>
        <w:rPr>
          <w:rFonts w:ascii="Times New Roman" w:hAnsi="Times New Roman" w:cs="Times New Roman"/>
          <w:color w:val="000000" w:themeColor="text1"/>
          <w:spacing w:val="2"/>
          <w:sz w:val="24"/>
          <w:szCs w:val="24"/>
        </w:rPr>
        <w:t>____________________</w:t>
      </w:r>
    </w:p>
    <w:p w:rsidR="008D5F16" w:rsidRPr="00911079" w:rsidRDefault="008D5F16" w:rsidP="008D5F16">
      <w:pPr>
        <w:ind w:firstLine="708"/>
        <w:rPr>
          <w:rFonts w:ascii="Times New Roman" w:hAnsi="Times New Roman" w:cs="Times New Roman"/>
          <w:color w:val="000000" w:themeColor="text1"/>
          <w:spacing w:val="2"/>
          <w:sz w:val="24"/>
          <w:szCs w:val="24"/>
        </w:rPr>
      </w:pPr>
      <w:r>
        <w:rPr>
          <w:rFonts w:ascii="Times New Roman" w:hAnsi="Times New Roman" w:cs="Times New Roman"/>
          <w:color w:val="000000" w:themeColor="text1"/>
          <w:spacing w:val="2"/>
          <w:sz w:val="24"/>
          <w:szCs w:val="24"/>
        </w:rPr>
        <w:t>Адрес</w:t>
      </w:r>
      <w:r w:rsidRPr="00911079">
        <w:rPr>
          <w:rFonts w:ascii="Times New Roman" w:hAnsi="Times New Roman" w:cs="Times New Roman"/>
          <w:color w:val="000000" w:themeColor="text1"/>
          <w:spacing w:val="2"/>
          <w:sz w:val="24"/>
          <w:szCs w:val="24"/>
        </w:rPr>
        <w:t>:</w:t>
      </w:r>
      <w:r>
        <w:rPr>
          <w:rFonts w:ascii="Times New Roman" w:hAnsi="Times New Roman" w:cs="Times New Roman"/>
          <w:color w:val="000000" w:themeColor="text1"/>
          <w:spacing w:val="2"/>
          <w:sz w:val="24"/>
          <w:szCs w:val="24"/>
        </w:rPr>
        <w:t xml:space="preserve"> ______________________________________</w:t>
      </w:r>
    </w:p>
    <w:p w:rsidR="008D5F16" w:rsidRPr="001055CE" w:rsidRDefault="008D5F16" w:rsidP="008D5F16">
      <w:pPr>
        <w:ind w:firstLine="708"/>
        <w:jc w:val="both"/>
        <w:rPr>
          <w:rFonts w:ascii="Times New Roman" w:hAnsi="Times New Roman" w:cs="Times New Roman"/>
          <w:b/>
          <w:bCs/>
          <w:color w:val="000000" w:themeColor="text1"/>
          <w:spacing w:val="-6"/>
          <w:sz w:val="24"/>
          <w:szCs w:val="24"/>
        </w:rPr>
      </w:pPr>
      <w:r w:rsidRPr="001055CE">
        <w:rPr>
          <w:rFonts w:ascii="Times New Roman" w:hAnsi="Times New Roman" w:cs="Times New Roman"/>
          <w:color w:val="000000" w:themeColor="text1"/>
          <w:spacing w:val="2"/>
          <w:sz w:val="24"/>
          <w:szCs w:val="24"/>
        </w:rPr>
        <w:t xml:space="preserve">Обладатель информации настоящим гарантирует, что он обладает всеми правами в </w:t>
      </w:r>
      <w:r w:rsidRPr="001055CE">
        <w:rPr>
          <w:rFonts w:ascii="Times New Roman" w:hAnsi="Times New Roman" w:cs="Times New Roman"/>
          <w:color w:val="000000" w:themeColor="text1"/>
          <w:spacing w:val="-2"/>
          <w:sz w:val="24"/>
          <w:szCs w:val="24"/>
        </w:rPr>
        <w:t>отношении Информации, включая право раскрывать ее Контрагенту на условиях Соглашения.</w:t>
      </w:r>
    </w:p>
    <w:p w:rsidR="008D5F16" w:rsidRPr="001055CE" w:rsidRDefault="008D5F16" w:rsidP="008D5F16">
      <w:pPr>
        <w:widowControl/>
        <w:numPr>
          <w:ilvl w:val="0"/>
          <w:numId w:val="9"/>
        </w:numPr>
        <w:tabs>
          <w:tab w:val="left" w:pos="1418"/>
          <w:tab w:val="center" w:pos="4820"/>
          <w:tab w:val="right" w:pos="9639"/>
        </w:tabs>
        <w:autoSpaceDE/>
        <w:adjustRightInd/>
        <w:ind w:left="0" w:firstLine="709"/>
        <w:jc w:val="both"/>
        <w:rPr>
          <w:rFonts w:ascii="Times New Roman" w:hAnsi="Times New Roman" w:cs="Times New Roman"/>
          <w:color w:val="000000" w:themeColor="text1"/>
          <w:spacing w:val="-8"/>
          <w:sz w:val="24"/>
          <w:szCs w:val="24"/>
        </w:rPr>
      </w:pPr>
      <w:r w:rsidRPr="001055CE">
        <w:rPr>
          <w:rFonts w:ascii="Times New Roman" w:hAnsi="Times New Roman" w:cs="Times New Roman"/>
          <w:color w:val="000000" w:themeColor="text1"/>
          <w:sz w:val="24"/>
          <w:szCs w:val="24"/>
        </w:rPr>
        <w:t xml:space="preserve">Контрагент гарантирует наличие у него организационных и технических </w:t>
      </w:r>
      <w:r w:rsidRPr="001055CE">
        <w:rPr>
          <w:rFonts w:ascii="Times New Roman" w:hAnsi="Times New Roman" w:cs="Times New Roman"/>
          <w:color w:val="000000" w:themeColor="text1"/>
          <w:spacing w:val="-2"/>
          <w:sz w:val="24"/>
          <w:szCs w:val="24"/>
        </w:rPr>
        <w:t>мер и возможностей по обеспечению защиты получаемой Информации.</w:t>
      </w:r>
    </w:p>
    <w:p w:rsidR="008D5F16" w:rsidRPr="001055CE" w:rsidRDefault="008D5F16" w:rsidP="008D5F16">
      <w:pPr>
        <w:numPr>
          <w:ilvl w:val="0"/>
          <w:numId w:val="9"/>
        </w:numPr>
        <w:tabs>
          <w:tab w:val="left" w:pos="1418"/>
        </w:tabs>
        <w:ind w:left="0" w:firstLine="709"/>
        <w:contextualSpacing/>
        <w:jc w:val="both"/>
        <w:rPr>
          <w:rFonts w:ascii="Times New Roman" w:hAnsi="Times New Roman" w:cs="Times New Roman"/>
          <w:color w:val="000000" w:themeColor="text1"/>
          <w:sz w:val="24"/>
          <w:szCs w:val="24"/>
        </w:rPr>
      </w:pPr>
      <w:r w:rsidRPr="001055CE">
        <w:rPr>
          <w:rFonts w:ascii="Times New Roman" w:hAnsi="Times New Roman" w:cs="Times New Roman"/>
          <w:color w:val="000000" w:themeColor="text1"/>
          <w:spacing w:val="-3"/>
          <w:sz w:val="24"/>
          <w:szCs w:val="24"/>
        </w:rPr>
        <w:t xml:space="preserve">Информация является собственностью Обладателя информации. Обладатель </w:t>
      </w:r>
      <w:r w:rsidRPr="001055CE">
        <w:rPr>
          <w:rFonts w:ascii="Times New Roman" w:hAnsi="Times New Roman" w:cs="Times New Roman"/>
          <w:color w:val="000000" w:themeColor="text1"/>
          <w:spacing w:val="2"/>
          <w:sz w:val="24"/>
          <w:szCs w:val="24"/>
        </w:rPr>
        <w:t xml:space="preserve">информации вправе потребовать от Контрагента вернуть ему всю Информацию или любую ее </w:t>
      </w:r>
      <w:r w:rsidRPr="001055CE">
        <w:rPr>
          <w:rFonts w:ascii="Times New Roman" w:hAnsi="Times New Roman" w:cs="Times New Roman"/>
          <w:color w:val="000000" w:themeColor="text1"/>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1055CE">
        <w:rPr>
          <w:rFonts w:ascii="Times New Roman" w:hAnsi="Times New Roman" w:cs="Times New Roman"/>
          <w:color w:val="000000" w:themeColor="text1"/>
          <w:spacing w:val="4"/>
          <w:sz w:val="24"/>
          <w:szCs w:val="24"/>
        </w:rPr>
        <w:t xml:space="preserve">решения о ликвидации Контрагента, Контрагент обязан за свой счет обеспечить возврат </w:t>
      </w:r>
      <w:r w:rsidRPr="001055CE">
        <w:rPr>
          <w:rFonts w:ascii="Times New Roman" w:hAnsi="Times New Roman" w:cs="Times New Roman"/>
          <w:color w:val="000000" w:themeColor="text1"/>
          <w:spacing w:val="-3"/>
          <w:sz w:val="24"/>
          <w:szCs w:val="24"/>
        </w:rPr>
        <w:t>Обладателю информации</w:t>
      </w:r>
      <w:r w:rsidRPr="001055CE">
        <w:rPr>
          <w:rFonts w:ascii="Times New Roman" w:hAnsi="Times New Roman" w:cs="Times New Roman"/>
          <w:color w:val="000000" w:themeColor="text1"/>
          <w:spacing w:val="4"/>
          <w:sz w:val="24"/>
          <w:szCs w:val="24"/>
        </w:rPr>
        <w:t xml:space="preserve"> всех оригиналов </w:t>
      </w:r>
      <w:r w:rsidRPr="001055CE">
        <w:rPr>
          <w:rFonts w:ascii="Times New Roman" w:hAnsi="Times New Roman" w:cs="Times New Roman"/>
          <w:color w:val="000000" w:themeColor="text1"/>
          <w:spacing w:val="-1"/>
          <w:sz w:val="24"/>
          <w:szCs w:val="24"/>
        </w:rPr>
        <w:t xml:space="preserve">носителей такой Информации. Все копии такой </w:t>
      </w:r>
      <w:r w:rsidRPr="001055CE">
        <w:rPr>
          <w:rFonts w:ascii="Times New Roman" w:hAnsi="Times New Roman" w:cs="Times New Roman"/>
          <w:color w:val="000000" w:themeColor="text1"/>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rsidR="008D5F16" w:rsidRPr="001055CE" w:rsidRDefault="008D5F16" w:rsidP="008D5F16">
      <w:pPr>
        <w:widowControl/>
        <w:numPr>
          <w:ilvl w:val="0"/>
          <w:numId w:val="9"/>
        </w:numPr>
        <w:tabs>
          <w:tab w:val="left" w:pos="1418"/>
          <w:tab w:val="center" w:pos="4820"/>
          <w:tab w:val="right" w:pos="9639"/>
        </w:tabs>
        <w:autoSpaceDE/>
        <w:adjustRightInd/>
        <w:ind w:left="0" w:firstLine="709"/>
        <w:jc w:val="both"/>
        <w:rPr>
          <w:rFonts w:ascii="Times New Roman" w:hAnsi="Times New Roman" w:cs="Times New Roman"/>
          <w:color w:val="000000" w:themeColor="text1"/>
          <w:spacing w:val="-3"/>
          <w:sz w:val="24"/>
          <w:szCs w:val="24"/>
        </w:rPr>
      </w:pPr>
      <w:r w:rsidRPr="001055CE">
        <w:rPr>
          <w:rFonts w:ascii="Times New Roman" w:hAnsi="Times New Roman" w:cs="Times New Roman"/>
          <w:color w:val="000000" w:themeColor="text1"/>
          <w:spacing w:val="2"/>
          <w:sz w:val="24"/>
          <w:szCs w:val="24"/>
        </w:rPr>
        <w:t xml:space="preserve">Любые изменения и дополнения к </w:t>
      </w:r>
      <w:r w:rsidRPr="001055CE">
        <w:rPr>
          <w:rFonts w:ascii="Times New Roman" w:hAnsi="Times New Roman" w:cs="Times New Roman"/>
          <w:color w:val="000000" w:themeColor="text1"/>
          <w:spacing w:val="3"/>
          <w:sz w:val="24"/>
          <w:szCs w:val="24"/>
        </w:rPr>
        <w:t>настоящему</w:t>
      </w:r>
      <w:r w:rsidRPr="001055CE">
        <w:rPr>
          <w:rFonts w:ascii="Times New Roman" w:hAnsi="Times New Roman" w:cs="Times New Roman"/>
          <w:color w:val="000000" w:themeColor="text1"/>
          <w:spacing w:val="2"/>
          <w:sz w:val="24"/>
          <w:szCs w:val="24"/>
        </w:rPr>
        <w:t xml:space="preserve"> Соглашению действительны лишь при условии, что </w:t>
      </w:r>
      <w:r w:rsidRPr="001055CE">
        <w:rPr>
          <w:rFonts w:ascii="Times New Roman" w:hAnsi="Times New Roman" w:cs="Times New Roman"/>
          <w:color w:val="000000" w:themeColor="text1"/>
          <w:spacing w:val="5"/>
          <w:sz w:val="24"/>
          <w:szCs w:val="24"/>
        </w:rPr>
        <w:t xml:space="preserve">они совершены в письменной форме и подписаны надлежащим образом уполномоченными на </w:t>
      </w:r>
      <w:r w:rsidRPr="001055CE">
        <w:rPr>
          <w:rFonts w:ascii="Times New Roman" w:hAnsi="Times New Roman" w:cs="Times New Roman"/>
          <w:color w:val="000000" w:themeColor="text1"/>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rsidR="008D5F16" w:rsidRPr="001055CE" w:rsidRDefault="008D5F16" w:rsidP="008D5F16">
      <w:pPr>
        <w:widowControl/>
        <w:numPr>
          <w:ilvl w:val="0"/>
          <w:numId w:val="9"/>
        </w:numPr>
        <w:tabs>
          <w:tab w:val="left" w:pos="1418"/>
          <w:tab w:val="center" w:pos="4820"/>
          <w:tab w:val="right" w:pos="9639"/>
        </w:tabs>
        <w:autoSpaceDE/>
        <w:adjustRightInd/>
        <w:ind w:left="0" w:firstLine="709"/>
        <w:jc w:val="both"/>
        <w:rPr>
          <w:rFonts w:ascii="Times New Roman" w:hAnsi="Times New Roman" w:cs="Times New Roman"/>
          <w:color w:val="000000" w:themeColor="text1"/>
          <w:spacing w:val="-3"/>
          <w:sz w:val="24"/>
          <w:szCs w:val="24"/>
        </w:rPr>
      </w:pPr>
      <w:r w:rsidRPr="001055CE">
        <w:rPr>
          <w:rFonts w:ascii="Times New Roman" w:hAnsi="Times New Roman" w:cs="Times New Roman"/>
          <w:color w:val="000000" w:themeColor="text1"/>
          <w:spacing w:val="3"/>
          <w:sz w:val="24"/>
          <w:szCs w:val="24"/>
        </w:rPr>
        <w:t xml:space="preserve">Настоящее Соглашение представляет собой исчерпывающую договоренность Сторон </w:t>
      </w:r>
      <w:r w:rsidRPr="001055CE">
        <w:rPr>
          <w:rFonts w:ascii="Times New Roman" w:hAnsi="Times New Roman" w:cs="Times New Roman"/>
          <w:color w:val="000000" w:themeColor="text1"/>
          <w:spacing w:val="8"/>
          <w:sz w:val="24"/>
          <w:szCs w:val="24"/>
        </w:rPr>
        <w:t xml:space="preserve">по предмету </w:t>
      </w:r>
      <w:r w:rsidRPr="001055CE">
        <w:rPr>
          <w:rFonts w:ascii="Times New Roman" w:hAnsi="Times New Roman" w:cs="Times New Roman"/>
          <w:color w:val="000000" w:themeColor="text1"/>
          <w:spacing w:val="3"/>
          <w:sz w:val="24"/>
          <w:szCs w:val="24"/>
        </w:rPr>
        <w:t>настоящего</w:t>
      </w:r>
      <w:r w:rsidRPr="001055CE">
        <w:rPr>
          <w:rFonts w:ascii="Times New Roman" w:hAnsi="Times New Roman" w:cs="Times New Roman"/>
          <w:color w:val="000000" w:themeColor="text1"/>
          <w:spacing w:val="8"/>
          <w:sz w:val="24"/>
          <w:szCs w:val="24"/>
        </w:rPr>
        <w:t xml:space="preserve"> Соглашения. С даты подписания </w:t>
      </w:r>
      <w:r w:rsidRPr="001055CE">
        <w:rPr>
          <w:rFonts w:ascii="Times New Roman" w:hAnsi="Times New Roman" w:cs="Times New Roman"/>
          <w:color w:val="000000" w:themeColor="text1"/>
          <w:spacing w:val="3"/>
          <w:sz w:val="24"/>
          <w:szCs w:val="24"/>
        </w:rPr>
        <w:t>настоящего</w:t>
      </w:r>
      <w:r w:rsidRPr="001055CE">
        <w:rPr>
          <w:rFonts w:ascii="Times New Roman" w:hAnsi="Times New Roman" w:cs="Times New Roman"/>
          <w:color w:val="000000" w:themeColor="text1"/>
          <w:spacing w:val="8"/>
          <w:sz w:val="24"/>
          <w:szCs w:val="24"/>
        </w:rPr>
        <w:t xml:space="preserve"> Соглашения все предыдущие переговоры и </w:t>
      </w:r>
      <w:r w:rsidRPr="001055CE">
        <w:rPr>
          <w:rFonts w:ascii="Times New Roman" w:hAnsi="Times New Roman" w:cs="Times New Roman"/>
          <w:color w:val="000000" w:themeColor="text1"/>
          <w:spacing w:val="2"/>
          <w:sz w:val="24"/>
          <w:szCs w:val="24"/>
        </w:rPr>
        <w:t>переписка по нему теряют силу.</w:t>
      </w:r>
    </w:p>
    <w:p w:rsidR="008D5F16" w:rsidRPr="001055CE" w:rsidRDefault="008D5F16" w:rsidP="008D5F16">
      <w:pPr>
        <w:widowControl/>
        <w:numPr>
          <w:ilvl w:val="0"/>
          <w:numId w:val="9"/>
        </w:numPr>
        <w:tabs>
          <w:tab w:val="left" w:pos="1418"/>
          <w:tab w:val="center" w:pos="4820"/>
          <w:tab w:val="right" w:pos="9639"/>
          <w:tab w:val="left" w:pos="9900"/>
        </w:tabs>
        <w:autoSpaceDE/>
        <w:adjustRightInd/>
        <w:ind w:left="0" w:firstLine="709"/>
        <w:jc w:val="both"/>
        <w:rPr>
          <w:rFonts w:ascii="Times New Roman" w:hAnsi="Times New Roman" w:cs="Times New Roman"/>
          <w:color w:val="000000" w:themeColor="text1"/>
          <w:spacing w:val="-4"/>
          <w:sz w:val="24"/>
          <w:szCs w:val="24"/>
        </w:rPr>
      </w:pPr>
      <w:r w:rsidRPr="001055CE">
        <w:rPr>
          <w:rFonts w:ascii="Times New Roman" w:hAnsi="Times New Roman" w:cs="Times New Roman"/>
          <w:color w:val="000000" w:themeColor="text1"/>
          <w:spacing w:val="2"/>
          <w:sz w:val="24"/>
          <w:szCs w:val="24"/>
        </w:rPr>
        <w:t xml:space="preserve">Ни одна из Сторон не вправе передавать третьим лицам полностью или частично свои </w:t>
      </w:r>
      <w:r w:rsidRPr="001055CE">
        <w:rPr>
          <w:rFonts w:ascii="Times New Roman" w:hAnsi="Times New Roman" w:cs="Times New Roman"/>
          <w:color w:val="000000" w:themeColor="text1"/>
          <w:spacing w:val="1"/>
          <w:sz w:val="24"/>
          <w:szCs w:val="24"/>
        </w:rPr>
        <w:t xml:space="preserve">права и обязанности по </w:t>
      </w:r>
      <w:r w:rsidRPr="001055CE">
        <w:rPr>
          <w:rFonts w:ascii="Times New Roman" w:hAnsi="Times New Roman" w:cs="Times New Roman"/>
          <w:color w:val="000000" w:themeColor="text1"/>
          <w:spacing w:val="3"/>
          <w:sz w:val="24"/>
          <w:szCs w:val="24"/>
        </w:rPr>
        <w:t>настоящему</w:t>
      </w:r>
      <w:r w:rsidRPr="001055CE">
        <w:rPr>
          <w:rFonts w:ascii="Times New Roman" w:hAnsi="Times New Roman" w:cs="Times New Roman"/>
          <w:color w:val="000000" w:themeColor="text1"/>
          <w:spacing w:val="1"/>
          <w:sz w:val="24"/>
          <w:szCs w:val="24"/>
        </w:rPr>
        <w:t xml:space="preserve"> Соглашению без предварительного письменного согласия другой </w:t>
      </w:r>
      <w:r w:rsidRPr="001055CE">
        <w:rPr>
          <w:rFonts w:ascii="Times New Roman" w:hAnsi="Times New Roman" w:cs="Times New Roman"/>
          <w:color w:val="000000" w:themeColor="text1"/>
          <w:spacing w:val="-1"/>
          <w:sz w:val="24"/>
          <w:szCs w:val="24"/>
        </w:rPr>
        <w:t>Стороны.</w:t>
      </w:r>
    </w:p>
    <w:p w:rsidR="008D5F16" w:rsidRPr="001055CE" w:rsidRDefault="008D5F16" w:rsidP="008D5F16">
      <w:pPr>
        <w:widowControl/>
        <w:numPr>
          <w:ilvl w:val="0"/>
          <w:numId w:val="9"/>
        </w:numPr>
        <w:tabs>
          <w:tab w:val="left" w:pos="1560"/>
          <w:tab w:val="center" w:pos="4820"/>
          <w:tab w:val="right" w:pos="9639"/>
          <w:tab w:val="left" w:pos="9900"/>
        </w:tabs>
        <w:autoSpaceDE/>
        <w:adjustRightInd/>
        <w:ind w:left="0" w:firstLine="709"/>
        <w:contextualSpacing/>
        <w:jc w:val="both"/>
        <w:rPr>
          <w:rFonts w:ascii="Times New Roman" w:hAnsi="Times New Roman" w:cs="Times New Roman"/>
          <w:color w:val="000000" w:themeColor="text1"/>
          <w:spacing w:val="-4"/>
          <w:sz w:val="24"/>
          <w:szCs w:val="24"/>
        </w:rPr>
      </w:pPr>
      <w:r w:rsidRPr="001055CE">
        <w:rPr>
          <w:rFonts w:ascii="Times New Roman" w:hAnsi="Times New Roman" w:cs="Times New Roman"/>
          <w:color w:val="000000" w:themeColor="text1"/>
          <w:spacing w:val="3"/>
          <w:sz w:val="24"/>
          <w:szCs w:val="24"/>
        </w:rPr>
        <w:t xml:space="preserve">Недействительность или невозможность исполнения любого положения настоящего Соглашения </w:t>
      </w:r>
      <w:r w:rsidRPr="001055CE">
        <w:rPr>
          <w:rFonts w:ascii="Times New Roman" w:hAnsi="Times New Roman" w:cs="Times New Roman"/>
          <w:color w:val="000000" w:themeColor="text1"/>
          <w:spacing w:val="6"/>
          <w:sz w:val="24"/>
          <w:szCs w:val="24"/>
        </w:rPr>
        <w:t xml:space="preserve">не влияет на действительность или возможность исполнения других положений Соглашения и </w:t>
      </w:r>
      <w:r w:rsidRPr="001055CE">
        <w:rPr>
          <w:rFonts w:ascii="Times New Roman" w:hAnsi="Times New Roman" w:cs="Times New Roman"/>
          <w:color w:val="000000" w:themeColor="text1"/>
          <w:spacing w:val="3"/>
          <w:sz w:val="24"/>
          <w:szCs w:val="24"/>
        </w:rPr>
        <w:t>Соглашения в целом.</w:t>
      </w:r>
    </w:p>
    <w:p w:rsidR="008D5F16" w:rsidRPr="001055CE" w:rsidRDefault="008D5F16" w:rsidP="008D5F16">
      <w:pPr>
        <w:numPr>
          <w:ilvl w:val="0"/>
          <w:numId w:val="9"/>
        </w:numPr>
        <w:tabs>
          <w:tab w:val="left" w:pos="1560"/>
          <w:tab w:val="left" w:pos="9900"/>
        </w:tabs>
        <w:ind w:left="0" w:firstLine="709"/>
        <w:contextualSpacing/>
        <w:jc w:val="both"/>
        <w:rPr>
          <w:rFonts w:ascii="Times New Roman" w:hAnsi="Times New Roman" w:cs="Times New Roman"/>
          <w:color w:val="000000" w:themeColor="text1"/>
          <w:spacing w:val="2"/>
          <w:sz w:val="24"/>
          <w:szCs w:val="24"/>
        </w:rPr>
      </w:pPr>
      <w:r w:rsidRPr="001055CE">
        <w:rPr>
          <w:rFonts w:ascii="Times New Roman" w:hAnsi="Times New Roman" w:cs="Times New Roman"/>
          <w:color w:val="000000" w:themeColor="text1"/>
          <w:spacing w:val="4"/>
          <w:sz w:val="24"/>
          <w:szCs w:val="24"/>
        </w:rPr>
        <w:t xml:space="preserve">Настоящее Соглашение составлено и подписано в двух экземплярах на русском языке, имеющих </w:t>
      </w:r>
      <w:r w:rsidRPr="001055CE">
        <w:rPr>
          <w:rFonts w:ascii="Times New Roman" w:hAnsi="Times New Roman" w:cs="Times New Roman"/>
          <w:color w:val="000000" w:themeColor="text1"/>
          <w:spacing w:val="2"/>
          <w:sz w:val="24"/>
          <w:szCs w:val="24"/>
        </w:rPr>
        <w:t>равную юридическую силу, по одному для каждой из Сторон</w:t>
      </w:r>
    </w:p>
    <w:p w:rsidR="008D5F16" w:rsidRPr="001055CE" w:rsidRDefault="008D5F16" w:rsidP="008D5F16">
      <w:pPr>
        <w:numPr>
          <w:ilvl w:val="0"/>
          <w:numId w:val="9"/>
        </w:numPr>
        <w:tabs>
          <w:tab w:val="left" w:pos="1560"/>
          <w:tab w:val="left" w:pos="9900"/>
        </w:tabs>
        <w:ind w:left="0" w:firstLine="709"/>
        <w:contextualSpacing/>
        <w:jc w:val="both"/>
        <w:rPr>
          <w:rFonts w:ascii="Times New Roman" w:hAnsi="Times New Roman" w:cs="Times New Roman"/>
          <w:color w:val="000000" w:themeColor="text1"/>
          <w:spacing w:val="2"/>
          <w:sz w:val="24"/>
          <w:szCs w:val="24"/>
        </w:rPr>
      </w:pPr>
      <w:r w:rsidRPr="001055CE">
        <w:rPr>
          <w:rFonts w:ascii="Times New Roman" w:hAnsi="Times New Roman" w:cs="Times New Roman"/>
          <w:color w:val="000000" w:themeColor="text1"/>
          <w:spacing w:val="2"/>
          <w:sz w:val="24"/>
          <w:szCs w:val="24"/>
        </w:rPr>
        <w:t xml:space="preserve">В части, не урегулированной настоящим Соглашением, </w:t>
      </w:r>
      <w:r w:rsidRPr="001055CE">
        <w:rPr>
          <w:rFonts w:ascii="Times New Roman" w:hAnsi="Times New Roman" w:cs="Times New Roman"/>
          <w:color w:val="000000" w:themeColor="text1"/>
          <w:spacing w:val="3"/>
          <w:sz w:val="24"/>
          <w:szCs w:val="24"/>
        </w:rPr>
        <w:t>Стороны руководствуются Положением об организации работы по обеспечению защиты информации, составляющей коммерческую тайну АО «Тюменьэнерго».</w:t>
      </w:r>
    </w:p>
    <w:p w:rsidR="008D5F16" w:rsidRPr="001055CE" w:rsidRDefault="008D5F16" w:rsidP="008D5F16">
      <w:pPr>
        <w:tabs>
          <w:tab w:val="left" w:pos="360"/>
          <w:tab w:val="left" w:pos="1260"/>
        </w:tabs>
        <w:ind w:firstLine="709"/>
        <w:jc w:val="both"/>
        <w:rPr>
          <w:rFonts w:ascii="Times New Roman" w:hAnsi="Times New Roman" w:cs="Times New Roman"/>
          <w:color w:val="000000" w:themeColor="text1"/>
          <w:spacing w:val="3"/>
          <w:sz w:val="24"/>
          <w:szCs w:val="24"/>
        </w:rPr>
      </w:pPr>
    </w:p>
    <w:p w:rsidR="008D5F16" w:rsidRPr="001055CE" w:rsidRDefault="008D5F16" w:rsidP="008D5F16">
      <w:pPr>
        <w:tabs>
          <w:tab w:val="left" w:pos="2880"/>
        </w:tabs>
        <w:ind w:left="7"/>
        <w:jc w:val="center"/>
        <w:rPr>
          <w:rFonts w:ascii="Times New Roman" w:hAnsi="Times New Roman" w:cs="Times New Roman"/>
          <w:color w:val="000000" w:themeColor="text1"/>
          <w:spacing w:val="3"/>
          <w:sz w:val="24"/>
          <w:szCs w:val="24"/>
        </w:rPr>
      </w:pPr>
      <w:r w:rsidRPr="001055CE">
        <w:rPr>
          <w:rFonts w:ascii="Times New Roman" w:hAnsi="Times New Roman" w:cs="Times New Roman"/>
          <w:b/>
          <w:bCs/>
          <w:color w:val="000000" w:themeColor="text1"/>
          <w:spacing w:val="3"/>
          <w:sz w:val="24"/>
          <w:szCs w:val="24"/>
        </w:rPr>
        <w:t>7. ПОРЯДОК УНИЧТОЖЕНИЯ ИНФОРМАЦИИ</w:t>
      </w:r>
    </w:p>
    <w:p w:rsidR="008D5F16" w:rsidRPr="001055CE" w:rsidRDefault="008D5F16" w:rsidP="008D5F16">
      <w:pPr>
        <w:tabs>
          <w:tab w:val="left" w:pos="360"/>
        </w:tabs>
        <w:ind w:firstLine="709"/>
        <w:jc w:val="both"/>
        <w:rPr>
          <w:rFonts w:ascii="Times New Roman" w:hAnsi="Times New Roman" w:cs="Times New Roman"/>
          <w:color w:val="000000" w:themeColor="text1"/>
          <w:spacing w:val="3"/>
          <w:sz w:val="24"/>
          <w:szCs w:val="24"/>
        </w:rPr>
      </w:pPr>
      <w:r w:rsidRPr="001055CE">
        <w:rPr>
          <w:rFonts w:ascii="Times New Roman" w:hAnsi="Times New Roman" w:cs="Times New Roman"/>
          <w:color w:val="000000" w:themeColor="text1"/>
          <w:spacing w:val="3"/>
          <w:sz w:val="24"/>
          <w:szCs w:val="24"/>
        </w:rPr>
        <w:t>7.1. Уничтожение Информации производится механическим способом комиссией Сторон с участием лиц, указанных в подпункте 6.1 настоящего Соглашения, с составлением актов «об уничтожении».</w:t>
      </w:r>
    </w:p>
    <w:p w:rsidR="008D5F16" w:rsidRPr="001055CE" w:rsidRDefault="008D5F16" w:rsidP="008D5F16">
      <w:pPr>
        <w:tabs>
          <w:tab w:val="left" w:pos="360"/>
        </w:tabs>
        <w:ind w:firstLine="709"/>
        <w:jc w:val="both"/>
        <w:rPr>
          <w:rFonts w:ascii="Times New Roman" w:hAnsi="Times New Roman" w:cs="Times New Roman"/>
          <w:color w:val="000000" w:themeColor="text1"/>
          <w:spacing w:val="3"/>
          <w:sz w:val="24"/>
          <w:szCs w:val="24"/>
        </w:rPr>
      </w:pPr>
      <w:r w:rsidRPr="001055CE">
        <w:rPr>
          <w:rFonts w:ascii="Times New Roman" w:hAnsi="Times New Roman" w:cs="Times New Roman"/>
          <w:color w:val="000000" w:themeColor="text1"/>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комиссией Сторон с участием лиц, указанных в подпункте 6.1 настоящего Соглашения, с составлением актов «об уничтожении».</w:t>
      </w:r>
    </w:p>
    <w:p w:rsidR="008D5F16" w:rsidRPr="001055CE" w:rsidRDefault="008D5F16" w:rsidP="008D5F16">
      <w:pPr>
        <w:tabs>
          <w:tab w:val="left" w:pos="360"/>
        </w:tabs>
        <w:ind w:firstLine="709"/>
        <w:jc w:val="both"/>
        <w:rPr>
          <w:rFonts w:ascii="Times New Roman" w:hAnsi="Times New Roman" w:cs="Times New Roman"/>
          <w:color w:val="000000" w:themeColor="text1"/>
          <w:spacing w:val="3"/>
          <w:sz w:val="24"/>
          <w:szCs w:val="24"/>
        </w:rPr>
      </w:pPr>
    </w:p>
    <w:p w:rsidR="008D5F16" w:rsidRPr="001055CE" w:rsidRDefault="008D5F16" w:rsidP="008D5F16">
      <w:pPr>
        <w:tabs>
          <w:tab w:val="left" w:pos="2880"/>
        </w:tabs>
        <w:ind w:left="7"/>
        <w:contextualSpacing/>
        <w:jc w:val="center"/>
        <w:rPr>
          <w:rFonts w:ascii="Times New Roman" w:hAnsi="Times New Roman" w:cs="Times New Roman"/>
          <w:b/>
          <w:bCs/>
          <w:color w:val="000000" w:themeColor="text1"/>
          <w:spacing w:val="3"/>
          <w:sz w:val="24"/>
          <w:szCs w:val="24"/>
        </w:rPr>
      </w:pPr>
      <w:r w:rsidRPr="001055CE">
        <w:rPr>
          <w:rFonts w:ascii="Times New Roman" w:hAnsi="Times New Roman" w:cs="Times New Roman"/>
          <w:b/>
          <w:bCs/>
          <w:color w:val="000000" w:themeColor="text1"/>
          <w:spacing w:val="3"/>
          <w:sz w:val="24"/>
          <w:szCs w:val="24"/>
        </w:rPr>
        <w:t xml:space="preserve">8. РЕКВИЗИТЫ И ПОДПИСИ СТОРОН                                              </w:t>
      </w:r>
    </w:p>
    <w:p w:rsidR="008D5F16" w:rsidRPr="001055CE" w:rsidRDefault="008D5F16" w:rsidP="008D5F16">
      <w:pPr>
        <w:tabs>
          <w:tab w:val="left" w:pos="0"/>
          <w:tab w:val="left" w:pos="2880"/>
          <w:tab w:val="left" w:pos="10800"/>
        </w:tabs>
        <w:ind w:left="11" w:hanging="11"/>
        <w:contextualSpacing/>
        <w:jc w:val="both"/>
        <w:rPr>
          <w:rFonts w:ascii="Times New Roman" w:hAnsi="Times New Roman" w:cs="Times New Roman"/>
          <w:b/>
          <w:color w:val="000000" w:themeColor="text1"/>
          <w:spacing w:val="2"/>
          <w:sz w:val="24"/>
          <w:szCs w:val="24"/>
        </w:rPr>
      </w:pPr>
    </w:p>
    <w:tbl>
      <w:tblPr>
        <w:tblW w:w="0" w:type="auto"/>
        <w:tblInd w:w="11" w:type="dxa"/>
        <w:tblLook w:val="00A0" w:firstRow="1" w:lastRow="0" w:firstColumn="1" w:lastColumn="0" w:noHBand="0" w:noVBand="0"/>
      </w:tblPr>
      <w:tblGrid>
        <w:gridCol w:w="4672"/>
        <w:gridCol w:w="4672"/>
      </w:tblGrid>
      <w:tr w:rsidR="008D5F16" w:rsidRPr="001055CE" w:rsidTr="00DA44CF">
        <w:tc>
          <w:tcPr>
            <w:tcW w:w="5070" w:type="dxa"/>
          </w:tcPr>
          <w:p w:rsidR="008D5F16" w:rsidRPr="001055CE" w:rsidRDefault="008D5F16" w:rsidP="00DA44CF">
            <w:pPr>
              <w:tabs>
                <w:tab w:val="left" w:pos="0"/>
                <w:tab w:val="left" w:pos="10800"/>
              </w:tabs>
              <w:spacing w:line="276" w:lineRule="auto"/>
              <w:jc w:val="both"/>
              <w:rPr>
                <w:rFonts w:ascii="Times New Roman" w:hAnsi="Times New Roman" w:cs="Times New Roman"/>
                <w:b/>
                <w:color w:val="000000" w:themeColor="text1"/>
                <w:spacing w:val="2"/>
                <w:sz w:val="24"/>
                <w:szCs w:val="24"/>
                <w:lang w:eastAsia="en-US"/>
              </w:rPr>
            </w:pPr>
          </w:p>
          <w:p w:rsidR="008D5F16" w:rsidRPr="001055CE" w:rsidRDefault="008D5F16" w:rsidP="00DA44CF">
            <w:pPr>
              <w:tabs>
                <w:tab w:val="left" w:pos="0"/>
                <w:tab w:val="left" w:pos="10800"/>
              </w:tabs>
              <w:spacing w:line="276" w:lineRule="auto"/>
              <w:jc w:val="both"/>
              <w:rPr>
                <w:rFonts w:ascii="Times New Roman" w:hAnsi="Times New Roman" w:cs="Times New Roman"/>
                <w:b/>
                <w:color w:val="000000" w:themeColor="text1"/>
                <w:spacing w:val="2"/>
                <w:sz w:val="24"/>
                <w:szCs w:val="24"/>
                <w:lang w:eastAsia="en-US"/>
              </w:rPr>
            </w:pPr>
            <w:r w:rsidRPr="001055CE">
              <w:rPr>
                <w:rFonts w:ascii="Times New Roman" w:hAnsi="Times New Roman" w:cs="Times New Roman"/>
                <w:b/>
                <w:color w:val="000000" w:themeColor="text1"/>
                <w:spacing w:val="2"/>
                <w:sz w:val="24"/>
                <w:szCs w:val="24"/>
                <w:lang w:eastAsia="en-US"/>
              </w:rPr>
              <w:t>Обладатель информации</w:t>
            </w:r>
          </w:p>
          <w:p w:rsidR="008D5F16" w:rsidRPr="001055CE" w:rsidRDefault="008D5F16" w:rsidP="00DA44CF">
            <w:pPr>
              <w:tabs>
                <w:tab w:val="left" w:pos="0"/>
                <w:tab w:val="left" w:pos="10800"/>
              </w:tabs>
              <w:spacing w:line="276" w:lineRule="auto"/>
              <w:jc w:val="both"/>
              <w:rPr>
                <w:rFonts w:ascii="Times New Roman" w:hAnsi="Times New Roman" w:cs="Times New Roman"/>
                <w:b/>
                <w:color w:val="000000" w:themeColor="text1"/>
                <w:spacing w:val="2"/>
                <w:sz w:val="24"/>
                <w:szCs w:val="24"/>
                <w:lang w:eastAsia="en-US"/>
              </w:rPr>
            </w:pPr>
          </w:p>
          <w:p w:rsidR="008D5F16" w:rsidRPr="001055CE" w:rsidRDefault="008D5F16" w:rsidP="00DA44CF">
            <w:pPr>
              <w:tabs>
                <w:tab w:val="left" w:pos="0"/>
                <w:tab w:val="left" w:pos="10800"/>
              </w:tabs>
              <w:spacing w:line="276" w:lineRule="auto"/>
              <w:jc w:val="both"/>
              <w:rPr>
                <w:rFonts w:ascii="Times New Roman" w:hAnsi="Times New Roman" w:cs="Times New Roman"/>
                <w:b/>
                <w:color w:val="000000" w:themeColor="text1"/>
                <w:spacing w:val="2"/>
                <w:sz w:val="24"/>
                <w:szCs w:val="24"/>
                <w:lang w:eastAsia="en-US"/>
              </w:rPr>
            </w:pPr>
          </w:p>
          <w:p w:rsidR="008D5F16" w:rsidRPr="001055CE" w:rsidRDefault="008D5F16" w:rsidP="00DA44CF">
            <w:pPr>
              <w:tabs>
                <w:tab w:val="left" w:pos="0"/>
                <w:tab w:val="left" w:pos="10800"/>
              </w:tabs>
              <w:spacing w:line="276" w:lineRule="auto"/>
              <w:jc w:val="both"/>
              <w:rPr>
                <w:rFonts w:ascii="Times New Roman" w:hAnsi="Times New Roman" w:cs="Times New Roman"/>
                <w:b/>
                <w:color w:val="000000" w:themeColor="text1"/>
                <w:spacing w:val="2"/>
                <w:sz w:val="24"/>
                <w:szCs w:val="24"/>
                <w:lang w:eastAsia="en-US"/>
              </w:rPr>
            </w:pPr>
            <w:r w:rsidRPr="001055CE">
              <w:rPr>
                <w:rFonts w:ascii="Times New Roman" w:hAnsi="Times New Roman" w:cs="Times New Roman"/>
                <w:b/>
                <w:color w:val="000000" w:themeColor="text1"/>
                <w:spacing w:val="2"/>
                <w:sz w:val="24"/>
                <w:szCs w:val="24"/>
                <w:lang w:eastAsia="en-US"/>
              </w:rPr>
              <w:t>____________________</w:t>
            </w:r>
            <w:r w:rsidRPr="001055CE">
              <w:rPr>
                <w:rFonts w:ascii="Times New Roman" w:hAnsi="Times New Roman" w:cs="Times New Roman"/>
                <w:color w:val="000000" w:themeColor="text1"/>
                <w:spacing w:val="2"/>
                <w:sz w:val="24"/>
                <w:szCs w:val="24"/>
                <w:lang w:eastAsia="en-US"/>
              </w:rPr>
              <w:t xml:space="preserve"> </w:t>
            </w:r>
          </w:p>
          <w:p w:rsidR="008D5F16" w:rsidRPr="001055CE" w:rsidRDefault="008D5F16" w:rsidP="00DA44CF">
            <w:pPr>
              <w:tabs>
                <w:tab w:val="left" w:pos="0"/>
                <w:tab w:val="left" w:pos="10800"/>
              </w:tabs>
              <w:spacing w:line="276" w:lineRule="auto"/>
              <w:jc w:val="both"/>
              <w:rPr>
                <w:rFonts w:ascii="Times New Roman" w:hAnsi="Times New Roman" w:cs="Times New Roman"/>
                <w:b/>
                <w:color w:val="000000" w:themeColor="text1"/>
                <w:spacing w:val="2"/>
                <w:sz w:val="24"/>
                <w:szCs w:val="24"/>
                <w:lang w:eastAsia="en-US"/>
              </w:rPr>
            </w:pPr>
            <w:r w:rsidRPr="001055CE">
              <w:rPr>
                <w:rFonts w:ascii="Times New Roman" w:hAnsi="Times New Roman" w:cs="Times New Roman"/>
                <w:b/>
                <w:color w:val="000000" w:themeColor="text1"/>
                <w:spacing w:val="2"/>
                <w:sz w:val="24"/>
                <w:szCs w:val="24"/>
                <w:lang w:eastAsia="en-US"/>
              </w:rPr>
              <w:t>М.П.</w:t>
            </w:r>
          </w:p>
        </w:tc>
        <w:tc>
          <w:tcPr>
            <w:tcW w:w="5070" w:type="dxa"/>
          </w:tcPr>
          <w:p w:rsidR="008D5F16" w:rsidRPr="001055CE" w:rsidRDefault="008D5F16" w:rsidP="00DA44CF">
            <w:pPr>
              <w:tabs>
                <w:tab w:val="left" w:pos="0"/>
                <w:tab w:val="left" w:pos="10800"/>
              </w:tabs>
              <w:spacing w:line="276" w:lineRule="auto"/>
              <w:jc w:val="both"/>
              <w:rPr>
                <w:rFonts w:ascii="Times New Roman" w:hAnsi="Times New Roman" w:cs="Times New Roman"/>
                <w:b/>
                <w:color w:val="000000" w:themeColor="text1"/>
                <w:spacing w:val="2"/>
                <w:sz w:val="24"/>
                <w:szCs w:val="24"/>
                <w:lang w:eastAsia="en-US"/>
              </w:rPr>
            </w:pPr>
          </w:p>
          <w:p w:rsidR="008D5F16" w:rsidRPr="001055CE" w:rsidRDefault="008D5F16" w:rsidP="00DA44CF">
            <w:pPr>
              <w:tabs>
                <w:tab w:val="left" w:pos="0"/>
                <w:tab w:val="left" w:pos="10800"/>
              </w:tabs>
              <w:spacing w:line="276" w:lineRule="auto"/>
              <w:jc w:val="both"/>
              <w:rPr>
                <w:rFonts w:ascii="Times New Roman" w:hAnsi="Times New Roman" w:cs="Times New Roman"/>
                <w:b/>
                <w:color w:val="000000" w:themeColor="text1"/>
                <w:spacing w:val="2"/>
                <w:sz w:val="24"/>
                <w:szCs w:val="24"/>
                <w:lang w:eastAsia="en-US"/>
              </w:rPr>
            </w:pPr>
            <w:r w:rsidRPr="001055CE">
              <w:rPr>
                <w:rFonts w:ascii="Times New Roman" w:hAnsi="Times New Roman" w:cs="Times New Roman"/>
                <w:b/>
                <w:color w:val="000000" w:themeColor="text1"/>
                <w:spacing w:val="2"/>
                <w:sz w:val="24"/>
                <w:szCs w:val="24"/>
                <w:lang w:eastAsia="en-US"/>
              </w:rPr>
              <w:t>Контрагент</w:t>
            </w:r>
          </w:p>
          <w:p w:rsidR="008D5F16" w:rsidRPr="001055CE" w:rsidRDefault="008D5F16" w:rsidP="00DA44CF">
            <w:pPr>
              <w:tabs>
                <w:tab w:val="left" w:pos="0"/>
                <w:tab w:val="left" w:pos="10800"/>
              </w:tabs>
              <w:spacing w:line="276" w:lineRule="auto"/>
              <w:rPr>
                <w:rFonts w:ascii="Times New Roman" w:hAnsi="Times New Roman" w:cs="Times New Roman"/>
                <w:color w:val="000000" w:themeColor="text1"/>
                <w:spacing w:val="2"/>
                <w:sz w:val="24"/>
                <w:szCs w:val="24"/>
                <w:lang w:eastAsia="en-US"/>
              </w:rPr>
            </w:pPr>
          </w:p>
          <w:p w:rsidR="008D5F16" w:rsidRPr="001055CE" w:rsidRDefault="008D5F16" w:rsidP="00DA44CF">
            <w:pPr>
              <w:tabs>
                <w:tab w:val="left" w:pos="0"/>
                <w:tab w:val="left" w:pos="10800"/>
              </w:tabs>
              <w:spacing w:line="276" w:lineRule="auto"/>
              <w:rPr>
                <w:rFonts w:ascii="Times New Roman" w:hAnsi="Times New Roman" w:cs="Times New Roman"/>
                <w:color w:val="000000" w:themeColor="text1"/>
                <w:spacing w:val="2"/>
                <w:sz w:val="24"/>
                <w:szCs w:val="24"/>
                <w:lang w:eastAsia="en-US"/>
              </w:rPr>
            </w:pPr>
          </w:p>
          <w:p w:rsidR="008D5F16" w:rsidRPr="001055CE" w:rsidRDefault="008D5F16" w:rsidP="00DA44CF">
            <w:pPr>
              <w:tabs>
                <w:tab w:val="left" w:pos="0"/>
                <w:tab w:val="left" w:pos="10800"/>
              </w:tabs>
              <w:spacing w:line="276" w:lineRule="auto"/>
              <w:jc w:val="both"/>
              <w:rPr>
                <w:rFonts w:ascii="Times New Roman" w:hAnsi="Times New Roman" w:cs="Times New Roman"/>
                <w:b/>
                <w:color w:val="000000" w:themeColor="text1"/>
                <w:spacing w:val="2"/>
                <w:sz w:val="24"/>
                <w:szCs w:val="24"/>
                <w:lang w:eastAsia="en-US"/>
              </w:rPr>
            </w:pPr>
            <w:r w:rsidRPr="001055CE">
              <w:rPr>
                <w:rFonts w:ascii="Times New Roman" w:hAnsi="Times New Roman" w:cs="Times New Roman"/>
                <w:b/>
                <w:color w:val="000000" w:themeColor="text1"/>
                <w:spacing w:val="2"/>
                <w:sz w:val="24"/>
                <w:szCs w:val="24"/>
                <w:lang w:eastAsia="en-US"/>
              </w:rPr>
              <w:t>____________________</w:t>
            </w:r>
            <w:r w:rsidRPr="001055CE">
              <w:rPr>
                <w:rFonts w:ascii="Times New Roman" w:hAnsi="Times New Roman" w:cs="Times New Roman"/>
                <w:color w:val="000000" w:themeColor="text1"/>
                <w:spacing w:val="2"/>
                <w:sz w:val="24"/>
                <w:szCs w:val="24"/>
                <w:lang w:eastAsia="en-US"/>
              </w:rPr>
              <w:t xml:space="preserve"> </w:t>
            </w:r>
          </w:p>
          <w:p w:rsidR="008D5F16" w:rsidRPr="001055CE" w:rsidRDefault="008D5F16" w:rsidP="00DA44CF">
            <w:pPr>
              <w:tabs>
                <w:tab w:val="left" w:pos="0"/>
                <w:tab w:val="left" w:pos="10800"/>
              </w:tabs>
              <w:spacing w:line="276" w:lineRule="auto"/>
              <w:jc w:val="both"/>
              <w:rPr>
                <w:rFonts w:ascii="Times New Roman" w:hAnsi="Times New Roman" w:cs="Times New Roman"/>
                <w:b/>
                <w:color w:val="000000" w:themeColor="text1"/>
                <w:spacing w:val="2"/>
                <w:sz w:val="24"/>
                <w:szCs w:val="24"/>
                <w:lang w:eastAsia="en-US"/>
              </w:rPr>
            </w:pPr>
            <w:r w:rsidRPr="001055CE">
              <w:rPr>
                <w:rFonts w:ascii="Times New Roman" w:hAnsi="Times New Roman" w:cs="Times New Roman"/>
                <w:b/>
                <w:color w:val="000000" w:themeColor="text1"/>
                <w:spacing w:val="2"/>
                <w:sz w:val="24"/>
                <w:szCs w:val="24"/>
                <w:lang w:eastAsia="en-US"/>
              </w:rPr>
              <w:t>М.П.</w:t>
            </w:r>
          </w:p>
        </w:tc>
      </w:tr>
    </w:tbl>
    <w:p w:rsidR="008D5F16" w:rsidRPr="001055CE" w:rsidRDefault="008D5F16" w:rsidP="008D5F16">
      <w:pPr>
        <w:tabs>
          <w:tab w:val="center" w:pos="4820"/>
          <w:tab w:val="right" w:pos="9639"/>
        </w:tabs>
        <w:spacing w:line="360" w:lineRule="auto"/>
        <w:ind w:left="567"/>
        <w:jc w:val="both"/>
        <w:rPr>
          <w:rFonts w:ascii="Times New Roman" w:hAnsi="Times New Roman" w:cs="Times New Roman"/>
          <w:color w:val="000000" w:themeColor="text1"/>
          <w:sz w:val="28"/>
          <w:szCs w:val="24"/>
        </w:rPr>
      </w:pPr>
    </w:p>
    <w:p w:rsidR="008D5F16" w:rsidRPr="001055CE" w:rsidRDefault="008D5F16" w:rsidP="008D5F16">
      <w:pPr>
        <w:rPr>
          <w:rFonts w:ascii="Times New Roman" w:hAnsi="Times New Roman" w:cs="Times New Roman"/>
          <w:bCs/>
          <w:color w:val="000000" w:themeColor="text1"/>
          <w:sz w:val="24"/>
          <w:szCs w:val="24"/>
        </w:rPr>
      </w:pPr>
      <w:r w:rsidRPr="001055CE">
        <w:rPr>
          <w:rFonts w:ascii="Times New Roman" w:hAnsi="Times New Roman" w:cs="Times New Roman"/>
          <w:color w:val="000000" w:themeColor="text1"/>
          <w:sz w:val="28"/>
          <w:szCs w:val="24"/>
        </w:rPr>
        <w:br w:type="page"/>
        <w:t xml:space="preserve">                                                                                 </w:t>
      </w:r>
      <w:r w:rsidRPr="001055CE">
        <w:rPr>
          <w:rFonts w:ascii="Times New Roman" w:hAnsi="Times New Roman" w:cs="Times New Roman"/>
          <w:bCs/>
          <w:color w:val="000000" w:themeColor="text1"/>
          <w:sz w:val="24"/>
          <w:szCs w:val="24"/>
        </w:rPr>
        <w:t>Приложение № 7</w:t>
      </w:r>
    </w:p>
    <w:p w:rsidR="008D5F16" w:rsidRPr="001055CE" w:rsidRDefault="008D5F16" w:rsidP="008D5F16">
      <w:pPr>
        <w:ind w:left="5664"/>
        <w:contextualSpacing/>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к Договору от ______________</w:t>
      </w:r>
    </w:p>
    <w:p w:rsidR="008D5F16" w:rsidRPr="001055CE" w:rsidRDefault="008D5F16" w:rsidP="008D5F16">
      <w:pPr>
        <w:ind w:left="4956" w:firstLine="708"/>
        <w:contextualSpacing/>
        <w:rPr>
          <w:rFonts w:ascii="Times New Roman" w:hAnsi="Times New Roman" w:cs="Times New Roman"/>
          <w:bCs/>
          <w:color w:val="000000" w:themeColor="text1"/>
          <w:sz w:val="24"/>
          <w:szCs w:val="24"/>
        </w:rPr>
      </w:pPr>
      <w:r w:rsidRPr="001055CE">
        <w:rPr>
          <w:rFonts w:ascii="Times New Roman" w:hAnsi="Times New Roman" w:cs="Times New Roman"/>
          <w:bCs/>
          <w:color w:val="000000" w:themeColor="text1"/>
          <w:sz w:val="24"/>
          <w:szCs w:val="24"/>
        </w:rPr>
        <w:t xml:space="preserve">№ ______  </w:t>
      </w:r>
    </w:p>
    <w:p w:rsidR="008D5F16" w:rsidRPr="001055CE" w:rsidRDefault="008D5F16" w:rsidP="008D5F16">
      <w:pPr>
        <w:jc w:val="center"/>
        <w:rPr>
          <w:rFonts w:ascii="Times New Roman" w:hAnsi="Times New Roman" w:cs="Times New Roman"/>
          <w:bCs/>
          <w:color w:val="000000" w:themeColor="text1"/>
          <w:sz w:val="26"/>
          <w:szCs w:val="26"/>
        </w:rPr>
      </w:pPr>
    </w:p>
    <w:p w:rsidR="008D5F16" w:rsidRPr="001055CE" w:rsidRDefault="008D5F16" w:rsidP="008D5F16">
      <w:pPr>
        <w:jc w:val="center"/>
        <w:rPr>
          <w:rFonts w:ascii="Times New Roman" w:hAnsi="Times New Roman" w:cs="Times New Roman"/>
          <w:bCs/>
          <w:color w:val="000000" w:themeColor="text1"/>
          <w:sz w:val="26"/>
          <w:szCs w:val="26"/>
        </w:rPr>
      </w:pPr>
    </w:p>
    <w:p w:rsidR="008D5F16" w:rsidRPr="001055CE" w:rsidRDefault="008D5F16" w:rsidP="008D5F16">
      <w:pPr>
        <w:jc w:val="center"/>
        <w:rPr>
          <w:rFonts w:ascii="Times New Roman" w:hAnsi="Times New Roman" w:cs="Times New Roman"/>
          <w:bCs/>
          <w:color w:val="000000" w:themeColor="text1"/>
          <w:sz w:val="26"/>
          <w:szCs w:val="26"/>
        </w:rPr>
      </w:pPr>
      <w:r w:rsidRPr="001055CE">
        <w:rPr>
          <w:rFonts w:ascii="Times New Roman" w:hAnsi="Times New Roman" w:cs="Times New Roman"/>
          <w:bCs/>
          <w:color w:val="000000" w:themeColor="text1"/>
          <w:sz w:val="26"/>
          <w:szCs w:val="26"/>
        </w:rPr>
        <w:t>ФОРМА АКТА СДАЧИ-ПРИЕМКИ ДОКУМЕНТОВ</w:t>
      </w:r>
    </w:p>
    <w:p w:rsidR="008D5F16" w:rsidRPr="001055CE" w:rsidRDefault="008D5F16" w:rsidP="008D5F16">
      <w:pPr>
        <w:jc w:val="both"/>
        <w:rPr>
          <w:rFonts w:ascii="Times New Roman" w:eastAsia="Calibri" w:hAnsi="Times New Roman" w:cs="Times New Roman"/>
          <w:color w:val="000000" w:themeColor="text1"/>
          <w:sz w:val="26"/>
          <w:szCs w:val="26"/>
        </w:rPr>
      </w:pPr>
    </w:p>
    <w:p w:rsidR="008D5F16" w:rsidRPr="001055CE" w:rsidRDefault="008D5F16" w:rsidP="008D5F16">
      <w:pPr>
        <w:jc w:val="center"/>
        <w:rPr>
          <w:rFonts w:ascii="Times New Roman" w:eastAsia="Calibri" w:hAnsi="Times New Roman" w:cs="Times New Roman"/>
          <w:b/>
          <w:bCs/>
          <w:color w:val="000000" w:themeColor="text1"/>
          <w:sz w:val="26"/>
          <w:szCs w:val="26"/>
        </w:rPr>
      </w:pPr>
      <w:r w:rsidRPr="001055CE">
        <w:rPr>
          <w:rFonts w:ascii="Times New Roman" w:eastAsia="Calibri" w:hAnsi="Times New Roman" w:cs="Times New Roman"/>
          <w:b/>
          <w:bCs/>
          <w:color w:val="000000" w:themeColor="text1"/>
          <w:sz w:val="26"/>
          <w:szCs w:val="26"/>
        </w:rPr>
        <w:t>АКТ СДАЧИ-ПРИЕМКИ ДОКУМЕНТОВ</w:t>
      </w:r>
    </w:p>
    <w:p w:rsidR="008D5F16" w:rsidRPr="001055CE" w:rsidRDefault="008D5F16" w:rsidP="008D5F16">
      <w:pPr>
        <w:jc w:val="center"/>
        <w:rPr>
          <w:rFonts w:ascii="Times New Roman" w:eastAsia="Calibri" w:hAnsi="Times New Roman" w:cs="Times New Roman"/>
          <w:color w:val="000000" w:themeColor="text1"/>
          <w:sz w:val="26"/>
          <w:szCs w:val="26"/>
        </w:rPr>
      </w:pPr>
      <w:r w:rsidRPr="001055CE">
        <w:rPr>
          <w:rFonts w:ascii="Times New Roman" w:eastAsia="Calibri" w:hAnsi="Times New Roman" w:cs="Times New Roman"/>
          <w:color w:val="000000" w:themeColor="text1"/>
          <w:sz w:val="26"/>
          <w:szCs w:val="26"/>
        </w:rPr>
        <w:t>к Договору № ________ от__________ 201__г.</w:t>
      </w:r>
    </w:p>
    <w:p w:rsidR="008D5F16" w:rsidRPr="001055CE" w:rsidRDefault="008D5F16" w:rsidP="008D5F16">
      <w:pPr>
        <w:jc w:val="center"/>
        <w:rPr>
          <w:rFonts w:ascii="Times New Roman" w:eastAsia="Calibri" w:hAnsi="Times New Roman" w:cs="Times New Roman"/>
          <w:color w:val="000000" w:themeColor="text1"/>
          <w:sz w:val="26"/>
          <w:szCs w:val="26"/>
        </w:rPr>
      </w:pPr>
    </w:p>
    <w:p w:rsidR="008D5F16" w:rsidRPr="001055CE" w:rsidRDefault="008D5F16" w:rsidP="008D5F16">
      <w:pPr>
        <w:jc w:val="both"/>
        <w:rPr>
          <w:rFonts w:ascii="Times New Roman" w:eastAsia="Calibri" w:hAnsi="Times New Roman" w:cs="Times New Roman"/>
          <w:color w:val="000000" w:themeColor="text1"/>
          <w:sz w:val="26"/>
          <w:szCs w:val="26"/>
        </w:rPr>
      </w:pPr>
      <w:r w:rsidRPr="001055CE">
        <w:rPr>
          <w:rFonts w:ascii="Times New Roman" w:eastAsia="Calibri" w:hAnsi="Times New Roman" w:cs="Times New Roman"/>
          <w:color w:val="000000" w:themeColor="text1"/>
          <w:sz w:val="26"/>
          <w:szCs w:val="26"/>
        </w:rPr>
        <w:t>г. Сургут                                                                                        «___» ________ ____ г</w:t>
      </w:r>
    </w:p>
    <w:p w:rsidR="008D5F16" w:rsidRPr="001055CE" w:rsidRDefault="008D5F16" w:rsidP="008D5F16">
      <w:pPr>
        <w:jc w:val="both"/>
        <w:rPr>
          <w:rFonts w:ascii="Times New Roman" w:eastAsia="Calibri" w:hAnsi="Times New Roman" w:cs="Times New Roman"/>
          <w:color w:val="000000" w:themeColor="text1"/>
          <w:sz w:val="26"/>
          <w:szCs w:val="26"/>
        </w:rPr>
      </w:pPr>
    </w:p>
    <w:tbl>
      <w:tblPr>
        <w:tblStyle w:val="a9"/>
        <w:tblW w:w="0" w:type="auto"/>
        <w:tblLook w:val="04A0" w:firstRow="1" w:lastRow="0" w:firstColumn="1" w:lastColumn="0" w:noHBand="0" w:noVBand="1"/>
      </w:tblPr>
      <w:tblGrid>
        <w:gridCol w:w="664"/>
        <w:gridCol w:w="5198"/>
        <w:gridCol w:w="3483"/>
      </w:tblGrid>
      <w:tr w:rsidR="008D5F16" w:rsidRPr="001055CE" w:rsidTr="00DA44CF">
        <w:tc>
          <w:tcPr>
            <w:tcW w:w="675"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r w:rsidRPr="001055CE">
              <w:rPr>
                <w:rFonts w:ascii="Times New Roman" w:eastAsia="Calibri" w:hAnsi="Times New Roman" w:cs="Times New Roman"/>
                <w:b/>
                <w:bCs/>
                <w:color w:val="000000" w:themeColor="text1"/>
                <w:sz w:val="26"/>
                <w:szCs w:val="26"/>
              </w:rPr>
              <w:t>№</w:t>
            </w:r>
          </w:p>
        </w:tc>
        <w:tc>
          <w:tcPr>
            <w:tcW w:w="5387"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jc w:val="center"/>
              <w:rPr>
                <w:rFonts w:ascii="Times New Roman" w:eastAsia="Calibri" w:hAnsi="Times New Roman" w:cs="Times New Roman"/>
                <w:b/>
                <w:bCs/>
                <w:color w:val="000000" w:themeColor="text1"/>
                <w:sz w:val="26"/>
                <w:szCs w:val="26"/>
                <w:lang w:eastAsia="en-US"/>
              </w:rPr>
            </w:pPr>
            <w:r w:rsidRPr="001055CE">
              <w:rPr>
                <w:rFonts w:ascii="Times New Roman" w:eastAsia="Calibri" w:hAnsi="Times New Roman" w:cs="Times New Roman"/>
                <w:b/>
                <w:bCs/>
                <w:color w:val="000000" w:themeColor="text1"/>
                <w:sz w:val="26"/>
                <w:szCs w:val="26"/>
              </w:rPr>
              <w:t>Наименование документа</w:t>
            </w:r>
          </w:p>
        </w:tc>
        <w:tc>
          <w:tcPr>
            <w:tcW w:w="3509" w:type="dxa"/>
            <w:tcBorders>
              <w:top w:val="single" w:sz="4" w:space="0" w:color="auto"/>
              <w:left w:val="single" w:sz="4" w:space="0" w:color="auto"/>
              <w:bottom w:val="single" w:sz="4" w:space="0" w:color="auto"/>
              <w:right w:val="single" w:sz="4" w:space="0" w:color="auto"/>
            </w:tcBorders>
            <w:hideMark/>
          </w:tcPr>
          <w:p w:rsidR="008D5F16" w:rsidRPr="001055CE" w:rsidRDefault="008D5F16" w:rsidP="00DA44CF">
            <w:pPr>
              <w:jc w:val="center"/>
              <w:rPr>
                <w:rFonts w:ascii="Times New Roman" w:eastAsia="Calibri" w:hAnsi="Times New Roman" w:cs="Times New Roman"/>
                <w:b/>
                <w:bCs/>
                <w:color w:val="000000" w:themeColor="text1"/>
                <w:sz w:val="26"/>
                <w:szCs w:val="26"/>
              </w:rPr>
            </w:pPr>
            <w:r w:rsidRPr="001055CE">
              <w:rPr>
                <w:rFonts w:ascii="Times New Roman" w:eastAsia="Calibri" w:hAnsi="Times New Roman" w:cs="Times New Roman"/>
                <w:b/>
                <w:bCs/>
                <w:color w:val="000000" w:themeColor="text1"/>
                <w:sz w:val="26"/>
                <w:szCs w:val="26"/>
              </w:rPr>
              <w:t>Количество листов;</w:t>
            </w:r>
          </w:p>
          <w:p w:rsidR="008D5F16" w:rsidRPr="001055CE" w:rsidRDefault="008D5F16" w:rsidP="00DA44CF">
            <w:pPr>
              <w:jc w:val="center"/>
              <w:rPr>
                <w:rFonts w:ascii="Times New Roman" w:eastAsia="Calibri" w:hAnsi="Times New Roman" w:cs="Times New Roman"/>
                <w:b/>
                <w:bCs/>
                <w:color w:val="000000" w:themeColor="text1"/>
                <w:sz w:val="26"/>
                <w:szCs w:val="26"/>
                <w:lang w:eastAsia="en-US"/>
              </w:rPr>
            </w:pPr>
            <w:r w:rsidRPr="001055CE">
              <w:rPr>
                <w:rFonts w:ascii="Times New Roman" w:eastAsia="Calibri" w:hAnsi="Times New Roman" w:cs="Times New Roman"/>
                <w:b/>
                <w:bCs/>
                <w:color w:val="000000" w:themeColor="text1"/>
                <w:sz w:val="26"/>
                <w:szCs w:val="26"/>
              </w:rPr>
              <w:t>в бумажном/электронном виде</w:t>
            </w: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r>
      <w:tr w:rsidR="008D5F16" w:rsidRPr="001055CE" w:rsidTr="00DA44CF">
        <w:tc>
          <w:tcPr>
            <w:tcW w:w="675"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8D5F16" w:rsidRPr="001055CE" w:rsidRDefault="008D5F16" w:rsidP="00DA44CF">
            <w:pPr>
              <w:jc w:val="both"/>
              <w:rPr>
                <w:rFonts w:ascii="Times New Roman" w:eastAsia="Calibri" w:hAnsi="Times New Roman" w:cs="Times New Roman"/>
                <w:b/>
                <w:bCs/>
                <w:color w:val="000000" w:themeColor="text1"/>
                <w:sz w:val="26"/>
                <w:szCs w:val="26"/>
                <w:lang w:eastAsia="en-US"/>
              </w:rPr>
            </w:pPr>
          </w:p>
        </w:tc>
      </w:tr>
    </w:tbl>
    <w:p w:rsidR="008D5F16" w:rsidRPr="001055CE" w:rsidRDefault="008D5F16" w:rsidP="008D5F16">
      <w:pPr>
        <w:jc w:val="both"/>
        <w:rPr>
          <w:rFonts w:ascii="Times New Roman" w:eastAsia="Calibri" w:hAnsi="Times New Roman" w:cs="Times New Roman"/>
          <w:b/>
          <w:bCs/>
          <w:color w:val="000000" w:themeColor="text1"/>
          <w:sz w:val="26"/>
          <w:szCs w:val="26"/>
        </w:rPr>
      </w:pPr>
    </w:p>
    <w:p w:rsidR="008D5F16" w:rsidRPr="001055CE" w:rsidRDefault="008D5F16" w:rsidP="008D5F16">
      <w:pPr>
        <w:jc w:val="center"/>
        <w:rPr>
          <w:rFonts w:ascii="Times New Roman" w:eastAsia="Calibri" w:hAnsi="Times New Roman" w:cs="Times New Roman"/>
          <w:b/>
          <w:bCs/>
          <w:color w:val="000000" w:themeColor="text1"/>
          <w:sz w:val="26"/>
          <w:szCs w:val="26"/>
        </w:rPr>
      </w:pPr>
      <w:r w:rsidRPr="001055CE">
        <w:rPr>
          <w:rFonts w:ascii="Times New Roman" w:eastAsia="Calibri" w:hAnsi="Times New Roman" w:cs="Times New Roman"/>
          <w:b/>
          <w:bCs/>
          <w:color w:val="000000" w:themeColor="text1"/>
          <w:sz w:val="26"/>
          <w:szCs w:val="26"/>
        </w:rPr>
        <w:t>ПОДПИСИ СТОРОН</w:t>
      </w:r>
    </w:p>
    <w:p w:rsidR="008D5F16" w:rsidRPr="001055CE" w:rsidRDefault="008D5F16" w:rsidP="008D5F16">
      <w:pPr>
        <w:jc w:val="both"/>
        <w:rPr>
          <w:rFonts w:ascii="Times New Roman" w:eastAsia="Calibri" w:hAnsi="Times New Roman" w:cs="Times New Roman"/>
          <w:color w:val="000000" w:themeColor="text1"/>
          <w:sz w:val="26"/>
          <w:szCs w:val="26"/>
        </w:rPr>
      </w:pPr>
    </w:p>
    <w:tbl>
      <w:tblPr>
        <w:tblW w:w="0" w:type="dxa"/>
        <w:jc w:val="center"/>
        <w:tblLayout w:type="fixed"/>
        <w:tblLook w:val="04A0" w:firstRow="1" w:lastRow="0" w:firstColumn="1" w:lastColumn="0" w:noHBand="0" w:noVBand="1"/>
      </w:tblPr>
      <w:tblGrid>
        <w:gridCol w:w="4817"/>
        <w:gridCol w:w="5023"/>
      </w:tblGrid>
      <w:tr w:rsidR="008D5F16" w:rsidRPr="001055CE" w:rsidTr="00DA44CF">
        <w:trPr>
          <w:jc w:val="center"/>
        </w:trPr>
        <w:tc>
          <w:tcPr>
            <w:tcW w:w="4817" w:type="dxa"/>
            <w:hideMark/>
          </w:tcPr>
          <w:p w:rsidR="008D5F16" w:rsidRPr="001055CE" w:rsidRDefault="008D5F16" w:rsidP="00DA44CF">
            <w:pPr>
              <w:spacing w:after="200"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Заказчика:</w:t>
            </w:r>
          </w:p>
          <w:p w:rsidR="008D5F16" w:rsidRPr="001055CE" w:rsidRDefault="008D5F16" w:rsidP="00DA44CF">
            <w:pPr>
              <w:spacing w:after="200" w:line="276" w:lineRule="auto"/>
              <w:ind w:right="452"/>
              <w:jc w:val="both"/>
              <w:rPr>
                <w:rFonts w:ascii="Times New Roman" w:eastAsia="Calibri" w:hAnsi="Times New Roman" w:cs="Times New Roman"/>
                <w:color w:val="000000" w:themeColor="text1"/>
                <w:sz w:val="24"/>
                <w:szCs w:val="24"/>
                <w:lang w:eastAsia="en-US"/>
              </w:rPr>
            </w:pPr>
          </w:p>
        </w:tc>
        <w:tc>
          <w:tcPr>
            <w:tcW w:w="5023" w:type="dxa"/>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От Исполнителя:</w:t>
            </w:r>
          </w:p>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p>
          <w:p w:rsidR="008D5F16" w:rsidRPr="001055CE" w:rsidRDefault="008D5F16" w:rsidP="00DA44CF">
            <w:pPr>
              <w:spacing w:line="276" w:lineRule="auto"/>
              <w:jc w:val="both"/>
              <w:rPr>
                <w:rFonts w:ascii="Times New Roman" w:eastAsia="Calibri" w:hAnsi="Times New Roman" w:cs="Times New Roman"/>
                <w:b/>
                <w:color w:val="000000" w:themeColor="text1"/>
                <w:sz w:val="24"/>
                <w:szCs w:val="24"/>
                <w:lang w:eastAsia="en-US"/>
              </w:rPr>
            </w:pPr>
          </w:p>
        </w:tc>
      </w:tr>
      <w:tr w:rsidR="008D5F16" w:rsidRPr="001055CE" w:rsidTr="00DA44CF">
        <w:trPr>
          <w:jc w:val="center"/>
        </w:trPr>
        <w:tc>
          <w:tcPr>
            <w:tcW w:w="4817"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______________________</w:t>
            </w:r>
          </w:p>
        </w:tc>
        <w:tc>
          <w:tcPr>
            <w:tcW w:w="5023" w:type="dxa"/>
            <w:hideMark/>
          </w:tcPr>
          <w:p w:rsidR="008D5F16" w:rsidRPr="001055CE" w:rsidRDefault="008D5F16" w:rsidP="00DA44CF">
            <w:pPr>
              <w:spacing w:line="276" w:lineRule="auto"/>
              <w:jc w:val="both"/>
              <w:rPr>
                <w:rFonts w:ascii="Times New Roman" w:eastAsia="Calibri" w:hAnsi="Times New Roman" w:cs="Times New Roman"/>
                <w:color w:val="000000" w:themeColor="text1"/>
                <w:sz w:val="24"/>
                <w:szCs w:val="24"/>
                <w:lang w:eastAsia="en-US"/>
              </w:rPr>
            </w:pPr>
            <w:r w:rsidRPr="001055CE">
              <w:rPr>
                <w:rFonts w:ascii="Times New Roman" w:eastAsia="Calibri" w:hAnsi="Times New Roman" w:cs="Times New Roman"/>
                <w:color w:val="000000" w:themeColor="text1"/>
                <w:sz w:val="24"/>
                <w:szCs w:val="24"/>
                <w:lang w:eastAsia="en-US"/>
              </w:rPr>
              <w:t>__________________</w:t>
            </w:r>
          </w:p>
        </w:tc>
      </w:tr>
      <w:tr w:rsidR="008D5F16" w:rsidRPr="001055CE" w:rsidTr="00DA44CF">
        <w:trPr>
          <w:jc w:val="center"/>
        </w:trPr>
        <w:tc>
          <w:tcPr>
            <w:tcW w:w="4817" w:type="dxa"/>
          </w:tcPr>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p>
        </w:tc>
        <w:tc>
          <w:tcPr>
            <w:tcW w:w="5023" w:type="dxa"/>
          </w:tcPr>
          <w:p w:rsidR="008D5F16" w:rsidRPr="001055CE" w:rsidRDefault="008D5F16" w:rsidP="00DA44CF">
            <w:pPr>
              <w:spacing w:line="276" w:lineRule="auto"/>
              <w:jc w:val="both"/>
              <w:rPr>
                <w:rFonts w:ascii="Times New Roman" w:eastAsia="Calibri" w:hAnsi="Times New Roman" w:cs="Times New Roman"/>
                <w:color w:val="000000" w:themeColor="text1"/>
                <w:sz w:val="26"/>
                <w:szCs w:val="26"/>
                <w:lang w:eastAsia="en-US"/>
              </w:rPr>
            </w:pPr>
          </w:p>
        </w:tc>
      </w:tr>
    </w:tbl>
    <w:p w:rsidR="008D5F16" w:rsidRPr="001055CE" w:rsidRDefault="008D5F16" w:rsidP="008D5F16">
      <w:pPr>
        <w:rPr>
          <w:rFonts w:ascii="Times New Roman" w:hAnsi="Times New Roman" w:cs="Times New Roman"/>
          <w:color w:val="000000" w:themeColor="text1"/>
          <w:sz w:val="28"/>
          <w:szCs w:val="24"/>
        </w:rPr>
      </w:pPr>
    </w:p>
    <w:p w:rsidR="008D5F16" w:rsidRPr="001055CE" w:rsidRDefault="008D5F16" w:rsidP="008D5F16">
      <w:pPr>
        <w:rPr>
          <w:rFonts w:ascii="Times New Roman" w:hAnsi="Times New Roman" w:cs="Times New Roman"/>
          <w:color w:val="000000" w:themeColor="text1"/>
          <w:sz w:val="28"/>
          <w:szCs w:val="28"/>
        </w:rPr>
      </w:pPr>
    </w:p>
    <w:p w:rsidR="008D5F16" w:rsidRPr="001055CE" w:rsidRDefault="008D5F16" w:rsidP="008D5F16">
      <w:pPr>
        <w:ind w:firstLine="709"/>
        <w:rPr>
          <w:rFonts w:ascii="Times New Roman" w:hAnsi="Times New Roman" w:cs="Times New Roman"/>
          <w:color w:val="000000" w:themeColor="text1"/>
        </w:rPr>
      </w:pPr>
    </w:p>
    <w:p w:rsidR="008D5F16" w:rsidRPr="001055CE" w:rsidRDefault="008D5F16" w:rsidP="008D5F16"/>
    <w:p w:rsidR="008D5F16" w:rsidRPr="001055CE" w:rsidRDefault="008D5F16" w:rsidP="008D5F16"/>
    <w:p w:rsidR="00255B68" w:rsidRPr="008D5F16" w:rsidRDefault="00255B68" w:rsidP="008D5F16">
      <w:pPr>
        <w:widowControl/>
        <w:autoSpaceDE/>
        <w:autoSpaceDN/>
        <w:adjustRightInd/>
        <w:rPr>
          <w:rFonts w:ascii="Calibri" w:hAnsi="Calibri" w:cs="Times New Roman"/>
          <w:color w:val="000000"/>
          <w:sz w:val="22"/>
          <w:szCs w:val="22"/>
        </w:rPr>
      </w:pPr>
    </w:p>
    <w:sectPr w:rsidR="00255B68" w:rsidRPr="008D5F16" w:rsidSect="00E33559">
      <w:headerReference w:type="even" r:id="rId9"/>
      <w:headerReference w:type="default" r:id="rId10"/>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6CE" w:rsidRDefault="00F776CE" w:rsidP="0058670B">
      <w:r>
        <w:separator/>
      </w:r>
    </w:p>
  </w:endnote>
  <w:endnote w:type="continuationSeparator" w:id="0">
    <w:p w:rsidR="00F776CE" w:rsidRDefault="00F776CE" w:rsidP="0058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6CE" w:rsidRDefault="00F776CE" w:rsidP="0058670B">
      <w:r>
        <w:separator/>
      </w:r>
    </w:p>
  </w:footnote>
  <w:footnote w:type="continuationSeparator" w:id="0">
    <w:p w:rsidR="00F776CE" w:rsidRDefault="00F776CE" w:rsidP="0058670B">
      <w:r>
        <w:continuationSeparator/>
      </w:r>
    </w:p>
  </w:footnote>
  <w:footnote w:id="1">
    <w:p w:rsidR="008D5F16" w:rsidRDefault="008D5F16" w:rsidP="008D5F16">
      <w:pPr>
        <w:pStyle w:val="a5"/>
      </w:pPr>
      <w:r>
        <w:rPr>
          <w:rStyle w:val="a8"/>
          <w:rFonts w:eastAsia="Calibri"/>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4C1" w:rsidRDefault="00F334C1" w:rsidP="00C425F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F334C1" w:rsidRDefault="00F334C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4C1" w:rsidRDefault="00F334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1"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2" w15:restartNumberingAfterBreak="0">
    <w:nsid w:val="0FB13C1B"/>
    <w:multiLevelType w:val="hybridMultilevel"/>
    <w:tmpl w:val="3E76A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4C65A1"/>
    <w:multiLevelType w:val="hybridMultilevel"/>
    <w:tmpl w:val="50F08AC4"/>
    <w:lvl w:ilvl="0" w:tplc="022EFFD6">
      <w:start w:val="1"/>
      <w:numFmt w:val="decimal"/>
      <w:lvlText w:val="2.2.%1."/>
      <w:lvlJc w:val="left"/>
      <w:pPr>
        <w:ind w:left="1287" w:hanging="360"/>
      </w:pPr>
      <w:rPr>
        <w:rFonts w:ascii="Times New Roman" w:hAnsi="Times New Roman" w:cs="Times New Roman" w:hint="default"/>
        <w:b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24EA7141"/>
    <w:multiLevelType w:val="hybridMultilevel"/>
    <w:tmpl w:val="948643AC"/>
    <w:lvl w:ilvl="0" w:tplc="78166F94">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9AA15DB"/>
    <w:multiLevelType w:val="hybridMultilevel"/>
    <w:tmpl w:val="601EB4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F8B0302"/>
    <w:multiLevelType w:val="hybridMultilevel"/>
    <w:tmpl w:val="E8E2D7DA"/>
    <w:lvl w:ilvl="0" w:tplc="ADA08150">
      <w:start w:val="1"/>
      <w:numFmt w:val="decimal"/>
      <w:lvlText w:val="2.3.%1."/>
      <w:lvlJc w:val="left"/>
      <w:pPr>
        <w:ind w:left="1854"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A253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9" w15:restartNumberingAfterBreak="0">
    <w:nsid w:val="4CDD6FE1"/>
    <w:multiLevelType w:val="hybridMultilevel"/>
    <w:tmpl w:val="A68CEC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57772DA1"/>
    <w:multiLevelType w:val="hybridMultilevel"/>
    <w:tmpl w:val="5942C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417144C"/>
    <w:multiLevelType w:val="hybridMultilevel"/>
    <w:tmpl w:val="CD549E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13" w15:restartNumberingAfterBreak="0">
    <w:nsid w:val="6DCC7264"/>
    <w:multiLevelType w:val="hybridMultilevel"/>
    <w:tmpl w:val="8946E8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8122EF"/>
    <w:multiLevelType w:val="hybridMultilevel"/>
    <w:tmpl w:val="D832A89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A501ACA"/>
    <w:multiLevelType w:val="hybridMultilevel"/>
    <w:tmpl w:val="F9BC6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8"/>
    <w:lvlOverride w:ilvl="0">
      <w:startOverride w:val="1"/>
    </w:lvlOverride>
  </w:num>
  <w:num w:numId="3">
    <w:abstractNumId w:val="12"/>
    <w:lvlOverride w:ilvl="0">
      <w:startOverride w:val="2"/>
    </w:lvlOverride>
  </w:num>
  <w:num w:numId="4">
    <w:abstractNumId w:val="0"/>
    <w:lvlOverride w:ilvl="0">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5"/>
  </w:num>
  <w:num w:numId="12">
    <w:abstractNumId w:val="9"/>
  </w:num>
  <w:num w:numId="13">
    <w:abstractNumId w:val="14"/>
  </w:num>
  <w:num w:numId="14">
    <w:abstractNumId w:val="13"/>
  </w:num>
  <w:num w:numId="15">
    <w:abstractNumId w:val="11"/>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isplayBackgroundShape/>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70B"/>
    <w:rsid w:val="000052A4"/>
    <w:rsid w:val="0001295A"/>
    <w:rsid w:val="00012DF0"/>
    <w:rsid w:val="00013D94"/>
    <w:rsid w:val="00013F58"/>
    <w:rsid w:val="00016C1C"/>
    <w:rsid w:val="000177BC"/>
    <w:rsid w:val="000310E2"/>
    <w:rsid w:val="00033CB2"/>
    <w:rsid w:val="00036748"/>
    <w:rsid w:val="00036BCA"/>
    <w:rsid w:val="00037270"/>
    <w:rsid w:val="00044AA0"/>
    <w:rsid w:val="00046EB1"/>
    <w:rsid w:val="00060840"/>
    <w:rsid w:val="00061590"/>
    <w:rsid w:val="00062699"/>
    <w:rsid w:val="000633F0"/>
    <w:rsid w:val="0006392A"/>
    <w:rsid w:val="00064C56"/>
    <w:rsid w:val="00066CD7"/>
    <w:rsid w:val="000677E5"/>
    <w:rsid w:val="000678DE"/>
    <w:rsid w:val="000722CC"/>
    <w:rsid w:val="00080390"/>
    <w:rsid w:val="00082487"/>
    <w:rsid w:val="00083DCF"/>
    <w:rsid w:val="00087B5F"/>
    <w:rsid w:val="00087CC2"/>
    <w:rsid w:val="00094934"/>
    <w:rsid w:val="00095F07"/>
    <w:rsid w:val="000A4EEE"/>
    <w:rsid w:val="000B0094"/>
    <w:rsid w:val="000B03D6"/>
    <w:rsid w:val="000B0F43"/>
    <w:rsid w:val="000B2A02"/>
    <w:rsid w:val="000B4542"/>
    <w:rsid w:val="000C0572"/>
    <w:rsid w:val="000C7C43"/>
    <w:rsid w:val="000D1E86"/>
    <w:rsid w:val="000D3214"/>
    <w:rsid w:val="000D42A1"/>
    <w:rsid w:val="000D7308"/>
    <w:rsid w:val="000E0E19"/>
    <w:rsid w:val="000E56AB"/>
    <w:rsid w:val="000F17E6"/>
    <w:rsid w:val="000F1B7A"/>
    <w:rsid w:val="000F5379"/>
    <w:rsid w:val="000F5D21"/>
    <w:rsid w:val="001055CE"/>
    <w:rsid w:val="001100D3"/>
    <w:rsid w:val="0011255C"/>
    <w:rsid w:val="00114B3F"/>
    <w:rsid w:val="00114C8D"/>
    <w:rsid w:val="00114F06"/>
    <w:rsid w:val="001155BF"/>
    <w:rsid w:val="00120DCE"/>
    <w:rsid w:val="00123FEE"/>
    <w:rsid w:val="00124961"/>
    <w:rsid w:val="00124A57"/>
    <w:rsid w:val="00126871"/>
    <w:rsid w:val="00126D46"/>
    <w:rsid w:val="00127D46"/>
    <w:rsid w:val="001302E9"/>
    <w:rsid w:val="001314AE"/>
    <w:rsid w:val="00132F56"/>
    <w:rsid w:val="00134219"/>
    <w:rsid w:val="00141CFC"/>
    <w:rsid w:val="001421C7"/>
    <w:rsid w:val="00142339"/>
    <w:rsid w:val="00144C29"/>
    <w:rsid w:val="001503C5"/>
    <w:rsid w:val="00151812"/>
    <w:rsid w:val="00152AFC"/>
    <w:rsid w:val="00153E8C"/>
    <w:rsid w:val="00155159"/>
    <w:rsid w:val="00155866"/>
    <w:rsid w:val="00155DAD"/>
    <w:rsid w:val="00164B7E"/>
    <w:rsid w:val="001736EB"/>
    <w:rsid w:val="00174D7F"/>
    <w:rsid w:val="00177FF4"/>
    <w:rsid w:val="00181D93"/>
    <w:rsid w:val="00191318"/>
    <w:rsid w:val="00191F01"/>
    <w:rsid w:val="0019203E"/>
    <w:rsid w:val="00192BDD"/>
    <w:rsid w:val="00195305"/>
    <w:rsid w:val="00197171"/>
    <w:rsid w:val="00197EB2"/>
    <w:rsid w:val="001A0741"/>
    <w:rsid w:val="001A1E65"/>
    <w:rsid w:val="001A7AC5"/>
    <w:rsid w:val="001B6736"/>
    <w:rsid w:val="001C68D3"/>
    <w:rsid w:val="001E05C5"/>
    <w:rsid w:val="001E16A0"/>
    <w:rsid w:val="001E1892"/>
    <w:rsid w:val="001E51CF"/>
    <w:rsid w:val="001F188A"/>
    <w:rsid w:val="001F4934"/>
    <w:rsid w:val="001F6E5B"/>
    <w:rsid w:val="001F6ED1"/>
    <w:rsid w:val="002025A1"/>
    <w:rsid w:val="00203AD7"/>
    <w:rsid w:val="0020474B"/>
    <w:rsid w:val="0020480E"/>
    <w:rsid w:val="00210E66"/>
    <w:rsid w:val="0021102A"/>
    <w:rsid w:val="00212385"/>
    <w:rsid w:val="002128B0"/>
    <w:rsid w:val="002153B2"/>
    <w:rsid w:val="00221671"/>
    <w:rsid w:val="00221A13"/>
    <w:rsid w:val="00222EBC"/>
    <w:rsid w:val="0022492D"/>
    <w:rsid w:val="00226161"/>
    <w:rsid w:val="002310F6"/>
    <w:rsid w:val="0024176C"/>
    <w:rsid w:val="00243274"/>
    <w:rsid w:val="00243BD2"/>
    <w:rsid w:val="00245BE1"/>
    <w:rsid w:val="00250038"/>
    <w:rsid w:val="00253BE7"/>
    <w:rsid w:val="00253D17"/>
    <w:rsid w:val="00255B68"/>
    <w:rsid w:val="00257476"/>
    <w:rsid w:val="00262863"/>
    <w:rsid w:val="00270F3B"/>
    <w:rsid w:val="002743B7"/>
    <w:rsid w:val="0027695D"/>
    <w:rsid w:val="0028186A"/>
    <w:rsid w:val="0028409C"/>
    <w:rsid w:val="00284CCB"/>
    <w:rsid w:val="0028788C"/>
    <w:rsid w:val="00296EB1"/>
    <w:rsid w:val="00297669"/>
    <w:rsid w:val="002A2B26"/>
    <w:rsid w:val="002B5E69"/>
    <w:rsid w:val="002C0674"/>
    <w:rsid w:val="002C2361"/>
    <w:rsid w:val="002C6F96"/>
    <w:rsid w:val="002D372C"/>
    <w:rsid w:val="002E2207"/>
    <w:rsid w:val="002E5F79"/>
    <w:rsid w:val="002E7788"/>
    <w:rsid w:val="002F2071"/>
    <w:rsid w:val="002F2A08"/>
    <w:rsid w:val="002F3886"/>
    <w:rsid w:val="002F54B4"/>
    <w:rsid w:val="003003A6"/>
    <w:rsid w:val="00300DC8"/>
    <w:rsid w:val="003031CC"/>
    <w:rsid w:val="003035F1"/>
    <w:rsid w:val="0031057E"/>
    <w:rsid w:val="003148BF"/>
    <w:rsid w:val="00322B2F"/>
    <w:rsid w:val="003253F7"/>
    <w:rsid w:val="00325565"/>
    <w:rsid w:val="00325A89"/>
    <w:rsid w:val="00327DBC"/>
    <w:rsid w:val="00330BB5"/>
    <w:rsid w:val="003322D9"/>
    <w:rsid w:val="00336E01"/>
    <w:rsid w:val="0034462B"/>
    <w:rsid w:val="00345AA3"/>
    <w:rsid w:val="00346DA0"/>
    <w:rsid w:val="0035207B"/>
    <w:rsid w:val="003530DA"/>
    <w:rsid w:val="0035418A"/>
    <w:rsid w:val="00354CFC"/>
    <w:rsid w:val="00362FF0"/>
    <w:rsid w:val="00363334"/>
    <w:rsid w:val="003658C1"/>
    <w:rsid w:val="00372099"/>
    <w:rsid w:val="00380ADF"/>
    <w:rsid w:val="00390B67"/>
    <w:rsid w:val="00392878"/>
    <w:rsid w:val="0039484E"/>
    <w:rsid w:val="003971AC"/>
    <w:rsid w:val="003974A9"/>
    <w:rsid w:val="003A4622"/>
    <w:rsid w:val="003A51AE"/>
    <w:rsid w:val="003A60C6"/>
    <w:rsid w:val="003A70E3"/>
    <w:rsid w:val="003C05CA"/>
    <w:rsid w:val="003C2B50"/>
    <w:rsid w:val="003C3B80"/>
    <w:rsid w:val="003C74C6"/>
    <w:rsid w:val="003D11F8"/>
    <w:rsid w:val="003D3534"/>
    <w:rsid w:val="003D3AC1"/>
    <w:rsid w:val="003D616B"/>
    <w:rsid w:val="003E0126"/>
    <w:rsid w:val="003E06DF"/>
    <w:rsid w:val="003E0FDE"/>
    <w:rsid w:val="003E484D"/>
    <w:rsid w:val="003E60F0"/>
    <w:rsid w:val="003E7DDE"/>
    <w:rsid w:val="003F4D65"/>
    <w:rsid w:val="003F4DB8"/>
    <w:rsid w:val="003F4E3A"/>
    <w:rsid w:val="003F6D88"/>
    <w:rsid w:val="003F75BB"/>
    <w:rsid w:val="00404E06"/>
    <w:rsid w:val="004078D6"/>
    <w:rsid w:val="00410300"/>
    <w:rsid w:val="00411E6E"/>
    <w:rsid w:val="0042187A"/>
    <w:rsid w:val="0042425C"/>
    <w:rsid w:val="00424564"/>
    <w:rsid w:val="00425EED"/>
    <w:rsid w:val="004263EF"/>
    <w:rsid w:val="00427BE3"/>
    <w:rsid w:val="004303D3"/>
    <w:rsid w:val="00434C9C"/>
    <w:rsid w:val="00440DA4"/>
    <w:rsid w:val="0045043F"/>
    <w:rsid w:val="00450C3F"/>
    <w:rsid w:val="00454586"/>
    <w:rsid w:val="00454A74"/>
    <w:rsid w:val="00454E5A"/>
    <w:rsid w:val="00455C40"/>
    <w:rsid w:val="00457FF0"/>
    <w:rsid w:val="00461793"/>
    <w:rsid w:val="00462CC4"/>
    <w:rsid w:val="004638A2"/>
    <w:rsid w:val="00470730"/>
    <w:rsid w:val="00472259"/>
    <w:rsid w:val="00475E60"/>
    <w:rsid w:val="00482347"/>
    <w:rsid w:val="00485DE4"/>
    <w:rsid w:val="00486149"/>
    <w:rsid w:val="00492AD7"/>
    <w:rsid w:val="00494B5F"/>
    <w:rsid w:val="00497E3D"/>
    <w:rsid w:val="004A0AF7"/>
    <w:rsid w:val="004A6949"/>
    <w:rsid w:val="004B1754"/>
    <w:rsid w:val="004C1814"/>
    <w:rsid w:val="004C5475"/>
    <w:rsid w:val="004D0919"/>
    <w:rsid w:val="004D6AC1"/>
    <w:rsid w:val="004D7A47"/>
    <w:rsid w:val="004E19E5"/>
    <w:rsid w:val="004E59CE"/>
    <w:rsid w:val="004E74E1"/>
    <w:rsid w:val="004F0933"/>
    <w:rsid w:val="004F7B9D"/>
    <w:rsid w:val="004F7DB7"/>
    <w:rsid w:val="00507DE7"/>
    <w:rsid w:val="0051109D"/>
    <w:rsid w:val="005203CF"/>
    <w:rsid w:val="0052533C"/>
    <w:rsid w:val="00527633"/>
    <w:rsid w:val="00535721"/>
    <w:rsid w:val="00535CEF"/>
    <w:rsid w:val="005369AF"/>
    <w:rsid w:val="00537054"/>
    <w:rsid w:val="00537EBA"/>
    <w:rsid w:val="00540545"/>
    <w:rsid w:val="00541C2E"/>
    <w:rsid w:val="00544C9E"/>
    <w:rsid w:val="005505D6"/>
    <w:rsid w:val="00560905"/>
    <w:rsid w:val="0057222B"/>
    <w:rsid w:val="00574F13"/>
    <w:rsid w:val="0057722B"/>
    <w:rsid w:val="005776D9"/>
    <w:rsid w:val="00577F50"/>
    <w:rsid w:val="00583C34"/>
    <w:rsid w:val="0058484A"/>
    <w:rsid w:val="0058576D"/>
    <w:rsid w:val="0058670B"/>
    <w:rsid w:val="00586A8E"/>
    <w:rsid w:val="00590C67"/>
    <w:rsid w:val="005924E9"/>
    <w:rsid w:val="00596A5D"/>
    <w:rsid w:val="00596DFB"/>
    <w:rsid w:val="005A1015"/>
    <w:rsid w:val="005A1CA0"/>
    <w:rsid w:val="005A6CB3"/>
    <w:rsid w:val="005B0F80"/>
    <w:rsid w:val="005B612C"/>
    <w:rsid w:val="005C4065"/>
    <w:rsid w:val="005C4616"/>
    <w:rsid w:val="005C4D44"/>
    <w:rsid w:val="005D4470"/>
    <w:rsid w:val="005E0A34"/>
    <w:rsid w:val="005E27D9"/>
    <w:rsid w:val="005E5586"/>
    <w:rsid w:val="005E7466"/>
    <w:rsid w:val="005E7CBE"/>
    <w:rsid w:val="005F0BB4"/>
    <w:rsid w:val="005F14D7"/>
    <w:rsid w:val="005F59D5"/>
    <w:rsid w:val="005F602E"/>
    <w:rsid w:val="006017D1"/>
    <w:rsid w:val="006032CE"/>
    <w:rsid w:val="006044C4"/>
    <w:rsid w:val="006100F5"/>
    <w:rsid w:val="00610D26"/>
    <w:rsid w:val="006114E6"/>
    <w:rsid w:val="00611B21"/>
    <w:rsid w:val="00611FC3"/>
    <w:rsid w:val="00612096"/>
    <w:rsid w:val="00612871"/>
    <w:rsid w:val="00613647"/>
    <w:rsid w:val="00613AAE"/>
    <w:rsid w:val="00613FE2"/>
    <w:rsid w:val="006153CE"/>
    <w:rsid w:val="00634C00"/>
    <w:rsid w:val="006356CC"/>
    <w:rsid w:val="00635D55"/>
    <w:rsid w:val="00636C90"/>
    <w:rsid w:val="00643DCE"/>
    <w:rsid w:val="006448F2"/>
    <w:rsid w:val="0064558B"/>
    <w:rsid w:val="00646A08"/>
    <w:rsid w:val="00647381"/>
    <w:rsid w:val="006477AB"/>
    <w:rsid w:val="00651B11"/>
    <w:rsid w:val="00653C4B"/>
    <w:rsid w:val="006576E8"/>
    <w:rsid w:val="006619C0"/>
    <w:rsid w:val="006631CE"/>
    <w:rsid w:val="00664837"/>
    <w:rsid w:val="00672F1E"/>
    <w:rsid w:val="00673E85"/>
    <w:rsid w:val="00681FC7"/>
    <w:rsid w:val="006866F4"/>
    <w:rsid w:val="006909C9"/>
    <w:rsid w:val="00693C7C"/>
    <w:rsid w:val="00693CA1"/>
    <w:rsid w:val="00696BEC"/>
    <w:rsid w:val="00696DBD"/>
    <w:rsid w:val="00697666"/>
    <w:rsid w:val="00697AA0"/>
    <w:rsid w:val="006A20A8"/>
    <w:rsid w:val="006A3CE7"/>
    <w:rsid w:val="006A4F92"/>
    <w:rsid w:val="006A7E9E"/>
    <w:rsid w:val="006B2E69"/>
    <w:rsid w:val="006B6EEB"/>
    <w:rsid w:val="006B7365"/>
    <w:rsid w:val="006C05A2"/>
    <w:rsid w:val="006C7A98"/>
    <w:rsid w:val="006D3510"/>
    <w:rsid w:val="006D3708"/>
    <w:rsid w:val="006D6E47"/>
    <w:rsid w:val="006D7871"/>
    <w:rsid w:val="006F0B3B"/>
    <w:rsid w:val="006F18D3"/>
    <w:rsid w:val="006F1AC6"/>
    <w:rsid w:val="006F4706"/>
    <w:rsid w:val="006F57BF"/>
    <w:rsid w:val="006F6DB6"/>
    <w:rsid w:val="00712CD5"/>
    <w:rsid w:val="0071351A"/>
    <w:rsid w:val="0072626F"/>
    <w:rsid w:val="00730888"/>
    <w:rsid w:val="007351C2"/>
    <w:rsid w:val="007423D8"/>
    <w:rsid w:val="00750565"/>
    <w:rsid w:val="00753ECE"/>
    <w:rsid w:val="00757DB8"/>
    <w:rsid w:val="00760B2D"/>
    <w:rsid w:val="007612F6"/>
    <w:rsid w:val="007621D4"/>
    <w:rsid w:val="0076461B"/>
    <w:rsid w:val="00764C7D"/>
    <w:rsid w:val="007742A8"/>
    <w:rsid w:val="007753B5"/>
    <w:rsid w:val="0078084C"/>
    <w:rsid w:val="00783AF4"/>
    <w:rsid w:val="00785769"/>
    <w:rsid w:val="00792EC5"/>
    <w:rsid w:val="00793EA8"/>
    <w:rsid w:val="00794862"/>
    <w:rsid w:val="00795969"/>
    <w:rsid w:val="007A1F8E"/>
    <w:rsid w:val="007A206C"/>
    <w:rsid w:val="007A54A1"/>
    <w:rsid w:val="007A6385"/>
    <w:rsid w:val="007A697B"/>
    <w:rsid w:val="007B22D4"/>
    <w:rsid w:val="007B2357"/>
    <w:rsid w:val="007B3BCD"/>
    <w:rsid w:val="007B476C"/>
    <w:rsid w:val="007B6073"/>
    <w:rsid w:val="007C351E"/>
    <w:rsid w:val="007C62F5"/>
    <w:rsid w:val="007D13D8"/>
    <w:rsid w:val="007D3199"/>
    <w:rsid w:val="007E1A0D"/>
    <w:rsid w:val="007E2809"/>
    <w:rsid w:val="007E2A63"/>
    <w:rsid w:val="007E6BE8"/>
    <w:rsid w:val="007F5210"/>
    <w:rsid w:val="007F6182"/>
    <w:rsid w:val="007F62CF"/>
    <w:rsid w:val="007F6F96"/>
    <w:rsid w:val="00810B5A"/>
    <w:rsid w:val="00811678"/>
    <w:rsid w:val="00811E61"/>
    <w:rsid w:val="00812E68"/>
    <w:rsid w:val="00815225"/>
    <w:rsid w:val="00816189"/>
    <w:rsid w:val="00817E7A"/>
    <w:rsid w:val="00820580"/>
    <w:rsid w:val="00823E00"/>
    <w:rsid w:val="008240EA"/>
    <w:rsid w:val="00824C5F"/>
    <w:rsid w:val="008312DE"/>
    <w:rsid w:val="00831DAD"/>
    <w:rsid w:val="00835393"/>
    <w:rsid w:val="00837635"/>
    <w:rsid w:val="00837F52"/>
    <w:rsid w:val="00842249"/>
    <w:rsid w:val="008445A7"/>
    <w:rsid w:val="00854140"/>
    <w:rsid w:val="00856E62"/>
    <w:rsid w:val="00865093"/>
    <w:rsid w:val="00867BEC"/>
    <w:rsid w:val="008702E3"/>
    <w:rsid w:val="0087214A"/>
    <w:rsid w:val="00875D8D"/>
    <w:rsid w:val="00880818"/>
    <w:rsid w:val="0088525C"/>
    <w:rsid w:val="00890F5E"/>
    <w:rsid w:val="00891D54"/>
    <w:rsid w:val="00891E6D"/>
    <w:rsid w:val="008922C1"/>
    <w:rsid w:val="00893007"/>
    <w:rsid w:val="008938EE"/>
    <w:rsid w:val="00897737"/>
    <w:rsid w:val="008A1432"/>
    <w:rsid w:val="008A325C"/>
    <w:rsid w:val="008B437C"/>
    <w:rsid w:val="008B5411"/>
    <w:rsid w:val="008C10D3"/>
    <w:rsid w:val="008C1844"/>
    <w:rsid w:val="008C3DEB"/>
    <w:rsid w:val="008C4602"/>
    <w:rsid w:val="008C51D0"/>
    <w:rsid w:val="008C6EA5"/>
    <w:rsid w:val="008D117D"/>
    <w:rsid w:val="008D1378"/>
    <w:rsid w:val="008D5C5C"/>
    <w:rsid w:val="008D5F16"/>
    <w:rsid w:val="008D7280"/>
    <w:rsid w:val="008E301D"/>
    <w:rsid w:val="008E6450"/>
    <w:rsid w:val="008F0C2A"/>
    <w:rsid w:val="008F61BC"/>
    <w:rsid w:val="008F6270"/>
    <w:rsid w:val="00901DB7"/>
    <w:rsid w:val="00905E04"/>
    <w:rsid w:val="00911079"/>
    <w:rsid w:val="00915D96"/>
    <w:rsid w:val="009200D9"/>
    <w:rsid w:val="009262DA"/>
    <w:rsid w:val="009263D2"/>
    <w:rsid w:val="00935A9D"/>
    <w:rsid w:val="00937A36"/>
    <w:rsid w:val="00942862"/>
    <w:rsid w:val="00951E28"/>
    <w:rsid w:val="00953C3E"/>
    <w:rsid w:val="00954FCA"/>
    <w:rsid w:val="009573AF"/>
    <w:rsid w:val="009646BA"/>
    <w:rsid w:val="00967EA2"/>
    <w:rsid w:val="00980DC3"/>
    <w:rsid w:val="00981040"/>
    <w:rsid w:val="009817F9"/>
    <w:rsid w:val="00982594"/>
    <w:rsid w:val="0098523B"/>
    <w:rsid w:val="009905D6"/>
    <w:rsid w:val="009919F6"/>
    <w:rsid w:val="009936F7"/>
    <w:rsid w:val="00997B1C"/>
    <w:rsid w:val="009A282F"/>
    <w:rsid w:val="009A39C3"/>
    <w:rsid w:val="009A5B44"/>
    <w:rsid w:val="009A6DE6"/>
    <w:rsid w:val="009B09DF"/>
    <w:rsid w:val="009B5F0E"/>
    <w:rsid w:val="009C0EF7"/>
    <w:rsid w:val="009C1E7C"/>
    <w:rsid w:val="009C531D"/>
    <w:rsid w:val="009C7C9B"/>
    <w:rsid w:val="009D0BCD"/>
    <w:rsid w:val="009D24CC"/>
    <w:rsid w:val="009D5715"/>
    <w:rsid w:val="009E05DC"/>
    <w:rsid w:val="009E0E1B"/>
    <w:rsid w:val="009E185F"/>
    <w:rsid w:val="009F4171"/>
    <w:rsid w:val="009F42CC"/>
    <w:rsid w:val="009F4C5C"/>
    <w:rsid w:val="00A01A83"/>
    <w:rsid w:val="00A02F4B"/>
    <w:rsid w:val="00A06E9D"/>
    <w:rsid w:val="00A10821"/>
    <w:rsid w:val="00A21355"/>
    <w:rsid w:val="00A219A8"/>
    <w:rsid w:val="00A219F4"/>
    <w:rsid w:val="00A2205C"/>
    <w:rsid w:val="00A23AFC"/>
    <w:rsid w:val="00A26335"/>
    <w:rsid w:val="00A33568"/>
    <w:rsid w:val="00A400E6"/>
    <w:rsid w:val="00A40C82"/>
    <w:rsid w:val="00A4588C"/>
    <w:rsid w:val="00A46D31"/>
    <w:rsid w:val="00A50178"/>
    <w:rsid w:val="00A522C4"/>
    <w:rsid w:val="00A54ECC"/>
    <w:rsid w:val="00A63E22"/>
    <w:rsid w:val="00A6483B"/>
    <w:rsid w:val="00A7465B"/>
    <w:rsid w:val="00A813C9"/>
    <w:rsid w:val="00A8473A"/>
    <w:rsid w:val="00A86610"/>
    <w:rsid w:val="00A87304"/>
    <w:rsid w:val="00AA03E0"/>
    <w:rsid w:val="00AA2DBF"/>
    <w:rsid w:val="00AA32AB"/>
    <w:rsid w:val="00AA3B25"/>
    <w:rsid w:val="00AA5150"/>
    <w:rsid w:val="00AA529B"/>
    <w:rsid w:val="00AA53D7"/>
    <w:rsid w:val="00AA71D1"/>
    <w:rsid w:val="00AA7238"/>
    <w:rsid w:val="00AB1AAF"/>
    <w:rsid w:val="00AB6D75"/>
    <w:rsid w:val="00AC1884"/>
    <w:rsid w:val="00AC2219"/>
    <w:rsid w:val="00AC2654"/>
    <w:rsid w:val="00AC505C"/>
    <w:rsid w:val="00AD06A7"/>
    <w:rsid w:val="00AD080A"/>
    <w:rsid w:val="00AE1F6B"/>
    <w:rsid w:val="00AE3FD1"/>
    <w:rsid w:val="00AE4FBE"/>
    <w:rsid w:val="00AE5758"/>
    <w:rsid w:val="00AE7DBC"/>
    <w:rsid w:val="00AF0BF1"/>
    <w:rsid w:val="00AF1B2B"/>
    <w:rsid w:val="00AF20DD"/>
    <w:rsid w:val="00AF41FE"/>
    <w:rsid w:val="00B006E0"/>
    <w:rsid w:val="00B00B70"/>
    <w:rsid w:val="00B0192F"/>
    <w:rsid w:val="00B01FB5"/>
    <w:rsid w:val="00B03257"/>
    <w:rsid w:val="00B03CA8"/>
    <w:rsid w:val="00B06874"/>
    <w:rsid w:val="00B15190"/>
    <w:rsid w:val="00B21E18"/>
    <w:rsid w:val="00B31052"/>
    <w:rsid w:val="00B31D8A"/>
    <w:rsid w:val="00B33218"/>
    <w:rsid w:val="00B34E23"/>
    <w:rsid w:val="00B3698F"/>
    <w:rsid w:val="00B41E82"/>
    <w:rsid w:val="00B447E6"/>
    <w:rsid w:val="00B44DF3"/>
    <w:rsid w:val="00B534E1"/>
    <w:rsid w:val="00B53AFF"/>
    <w:rsid w:val="00B547CD"/>
    <w:rsid w:val="00B5510A"/>
    <w:rsid w:val="00B55553"/>
    <w:rsid w:val="00B57709"/>
    <w:rsid w:val="00B6027A"/>
    <w:rsid w:val="00B71256"/>
    <w:rsid w:val="00B74165"/>
    <w:rsid w:val="00B751E5"/>
    <w:rsid w:val="00B77F28"/>
    <w:rsid w:val="00B83CBC"/>
    <w:rsid w:val="00B908A5"/>
    <w:rsid w:val="00B93209"/>
    <w:rsid w:val="00B976FA"/>
    <w:rsid w:val="00BA0F02"/>
    <w:rsid w:val="00BA3498"/>
    <w:rsid w:val="00BA702D"/>
    <w:rsid w:val="00BB4A14"/>
    <w:rsid w:val="00BB5B71"/>
    <w:rsid w:val="00BB6385"/>
    <w:rsid w:val="00BD39AD"/>
    <w:rsid w:val="00BD3EF7"/>
    <w:rsid w:val="00BD4837"/>
    <w:rsid w:val="00BF0DEF"/>
    <w:rsid w:val="00BF7107"/>
    <w:rsid w:val="00C03A40"/>
    <w:rsid w:val="00C06AAA"/>
    <w:rsid w:val="00C1171D"/>
    <w:rsid w:val="00C1392C"/>
    <w:rsid w:val="00C17B16"/>
    <w:rsid w:val="00C233DB"/>
    <w:rsid w:val="00C24EDF"/>
    <w:rsid w:val="00C24FEC"/>
    <w:rsid w:val="00C2535F"/>
    <w:rsid w:val="00C26247"/>
    <w:rsid w:val="00C26712"/>
    <w:rsid w:val="00C27AE4"/>
    <w:rsid w:val="00C41887"/>
    <w:rsid w:val="00C425F7"/>
    <w:rsid w:val="00C45310"/>
    <w:rsid w:val="00C45583"/>
    <w:rsid w:val="00C462BF"/>
    <w:rsid w:val="00C502BC"/>
    <w:rsid w:val="00C55152"/>
    <w:rsid w:val="00C552AC"/>
    <w:rsid w:val="00C55B59"/>
    <w:rsid w:val="00C57A6A"/>
    <w:rsid w:val="00C67CD2"/>
    <w:rsid w:val="00C71FC4"/>
    <w:rsid w:val="00C72CF6"/>
    <w:rsid w:val="00C74998"/>
    <w:rsid w:val="00C76918"/>
    <w:rsid w:val="00C814D3"/>
    <w:rsid w:val="00C82198"/>
    <w:rsid w:val="00C8219E"/>
    <w:rsid w:val="00C82B4A"/>
    <w:rsid w:val="00C84919"/>
    <w:rsid w:val="00C86C93"/>
    <w:rsid w:val="00C92AD9"/>
    <w:rsid w:val="00C9348D"/>
    <w:rsid w:val="00C96547"/>
    <w:rsid w:val="00C97860"/>
    <w:rsid w:val="00CA1557"/>
    <w:rsid w:val="00CA1FE9"/>
    <w:rsid w:val="00CA7704"/>
    <w:rsid w:val="00CB0C08"/>
    <w:rsid w:val="00CB1BF1"/>
    <w:rsid w:val="00CB2291"/>
    <w:rsid w:val="00CB38DB"/>
    <w:rsid w:val="00CB5AD6"/>
    <w:rsid w:val="00CC01F9"/>
    <w:rsid w:val="00CD77B4"/>
    <w:rsid w:val="00CE37F0"/>
    <w:rsid w:val="00CF46B6"/>
    <w:rsid w:val="00D004EE"/>
    <w:rsid w:val="00D02C5B"/>
    <w:rsid w:val="00D0619A"/>
    <w:rsid w:val="00D1118C"/>
    <w:rsid w:val="00D130A4"/>
    <w:rsid w:val="00D20481"/>
    <w:rsid w:val="00D205C2"/>
    <w:rsid w:val="00D228D8"/>
    <w:rsid w:val="00D23676"/>
    <w:rsid w:val="00D23CFC"/>
    <w:rsid w:val="00D24F01"/>
    <w:rsid w:val="00D269B8"/>
    <w:rsid w:val="00D34811"/>
    <w:rsid w:val="00D34E3D"/>
    <w:rsid w:val="00D34E8C"/>
    <w:rsid w:val="00D36C38"/>
    <w:rsid w:val="00D442DA"/>
    <w:rsid w:val="00D47193"/>
    <w:rsid w:val="00D47396"/>
    <w:rsid w:val="00D47B1C"/>
    <w:rsid w:val="00D53E80"/>
    <w:rsid w:val="00D60E9E"/>
    <w:rsid w:val="00D67457"/>
    <w:rsid w:val="00D72770"/>
    <w:rsid w:val="00D91075"/>
    <w:rsid w:val="00D952DF"/>
    <w:rsid w:val="00D96335"/>
    <w:rsid w:val="00D966DB"/>
    <w:rsid w:val="00DA00C1"/>
    <w:rsid w:val="00DA063C"/>
    <w:rsid w:val="00DA1141"/>
    <w:rsid w:val="00DA4C7D"/>
    <w:rsid w:val="00DB3A41"/>
    <w:rsid w:val="00DB5118"/>
    <w:rsid w:val="00DB61E9"/>
    <w:rsid w:val="00DB798D"/>
    <w:rsid w:val="00DE1B2A"/>
    <w:rsid w:val="00DE5096"/>
    <w:rsid w:val="00DE61AB"/>
    <w:rsid w:val="00DF76E1"/>
    <w:rsid w:val="00E00740"/>
    <w:rsid w:val="00E008AF"/>
    <w:rsid w:val="00E009C8"/>
    <w:rsid w:val="00E037B3"/>
    <w:rsid w:val="00E0615A"/>
    <w:rsid w:val="00E137BC"/>
    <w:rsid w:val="00E14C03"/>
    <w:rsid w:val="00E20A0D"/>
    <w:rsid w:val="00E21ED9"/>
    <w:rsid w:val="00E262E9"/>
    <w:rsid w:val="00E312AE"/>
    <w:rsid w:val="00E32BA0"/>
    <w:rsid w:val="00E32C06"/>
    <w:rsid w:val="00E33559"/>
    <w:rsid w:val="00E33DC4"/>
    <w:rsid w:val="00E35B5D"/>
    <w:rsid w:val="00E36FC1"/>
    <w:rsid w:val="00E403C6"/>
    <w:rsid w:val="00E412BB"/>
    <w:rsid w:val="00E442B2"/>
    <w:rsid w:val="00E5415C"/>
    <w:rsid w:val="00E57006"/>
    <w:rsid w:val="00E62370"/>
    <w:rsid w:val="00E63322"/>
    <w:rsid w:val="00E63B4F"/>
    <w:rsid w:val="00E659D9"/>
    <w:rsid w:val="00E676BD"/>
    <w:rsid w:val="00E71FB4"/>
    <w:rsid w:val="00E72246"/>
    <w:rsid w:val="00E73AFA"/>
    <w:rsid w:val="00E765E1"/>
    <w:rsid w:val="00E76B59"/>
    <w:rsid w:val="00E80014"/>
    <w:rsid w:val="00E81318"/>
    <w:rsid w:val="00E835F2"/>
    <w:rsid w:val="00E86006"/>
    <w:rsid w:val="00E94D0B"/>
    <w:rsid w:val="00EA28E8"/>
    <w:rsid w:val="00EA296D"/>
    <w:rsid w:val="00EB11BF"/>
    <w:rsid w:val="00EB416C"/>
    <w:rsid w:val="00EC0A7E"/>
    <w:rsid w:val="00EC46ED"/>
    <w:rsid w:val="00EC67C1"/>
    <w:rsid w:val="00EC707F"/>
    <w:rsid w:val="00EE25D3"/>
    <w:rsid w:val="00EE3EFF"/>
    <w:rsid w:val="00EE7613"/>
    <w:rsid w:val="00EF4AC7"/>
    <w:rsid w:val="00EF5C98"/>
    <w:rsid w:val="00EF681B"/>
    <w:rsid w:val="00EF6EC9"/>
    <w:rsid w:val="00F11AA9"/>
    <w:rsid w:val="00F13E17"/>
    <w:rsid w:val="00F15FC7"/>
    <w:rsid w:val="00F21040"/>
    <w:rsid w:val="00F2302C"/>
    <w:rsid w:val="00F2539F"/>
    <w:rsid w:val="00F25AF1"/>
    <w:rsid w:val="00F26C5E"/>
    <w:rsid w:val="00F307F4"/>
    <w:rsid w:val="00F308AE"/>
    <w:rsid w:val="00F3128D"/>
    <w:rsid w:val="00F334C1"/>
    <w:rsid w:val="00F34160"/>
    <w:rsid w:val="00F3421E"/>
    <w:rsid w:val="00F42177"/>
    <w:rsid w:val="00F42F05"/>
    <w:rsid w:val="00F50295"/>
    <w:rsid w:val="00F50552"/>
    <w:rsid w:val="00F51C89"/>
    <w:rsid w:val="00F53B65"/>
    <w:rsid w:val="00F5578B"/>
    <w:rsid w:val="00F603E0"/>
    <w:rsid w:val="00F7015E"/>
    <w:rsid w:val="00F761B4"/>
    <w:rsid w:val="00F776CE"/>
    <w:rsid w:val="00F829FC"/>
    <w:rsid w:val="00F842D5"/>
    <w:rsid w:val="00F85C96"/>
    <w:rsid w:val="00F86B3F"/>
    <w:rsid w:val="00FA6A5E"/>
    <w:rsid w:val="00FB2196"/>
    <w:rsid w:val="00FC06D3"/>
    <w:rsid w:val="00FC5141"/>
    <w:rsid w:val="00FC5331"/>
    <w:rsid w:val="00FC5613"/>
    <w:rsid w:val="00FC5E22"/>
    <w:rsid w:val="00FC7D4B"/>
    <w:rsid w:val="00FD1FEE"/>
    <w:rsid w:val="00FE3F1C"/>
    <w:rsid w:val="00FF12CF"/>
    <w:rsid w:val="00FF51CD"/>
    <w:rsid w:val="00FF5E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6f5ee"/>
    </o:shapedefaults>
    <o:shapelayout v:ext="edit">
      <o:idmap v:ext="edit" data="1"/>
    </o:shapelayout>
  </w:shapeDefaults>
  <w:decimalSymbol w:val=","/>
  <w:listSeparator w:val=";"/>
  <w15:docId w15:val="{A3E39425-77CA-4CB9-92AC-EE4152D04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37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Even"/>
    <w:basedOn w:val="a"/>
    <w:link w:val="a4"/>
    <w:uiPriority w:val="99"/>
    <w:unhideWhenUsed/>
    <w:rsid w:val="0058670B"/>
    <w:pPr>
      <w:tabs>
        <w:tab w:val="center" w:pos="4677"/>
        <w:tab w:val="right" w:pos="9355"/>
      </w:tabs>
    </w:pPr>
  </w:style>
  <w:style w:type="character" w:customStyle="1" w:styleId="a4">
    <w:name w:val="Верхний колонтитул Знак"/>
    <w:aliases w:val="Even Знак"/>
    <w:basedOn w:val="a0"/>
    <w:link w:val="a3"/>
    <w:uiPriority w:val="99"/>
    <w:rsid w:val="0058670B"/>
    <w:rPr>
      <w:rFonts w:ascii="Arial" w:eastAsia="Times New Roman" w:hAnsi="Arial" w:cs="Arial"/>
      <w:sz w:val="20"/>
      <w:szCs w:val="20"/>
      <w:lang w:eastAsia="ru-RU"/>
    </w:rPr>
  </w:style>
  <w:style w:type="paragraph" w:styleId="a5">
    <w:name w:val="footnote text"/>
    <w:basedOn w:val="a"/>
    <w:link w:val="a6"/>
    <w:uiPriority w:val="99"/>
    <w:unhideWhenUsed/>
    <w:rsid w:val="0058670B"/>
  </w:style>
  <w:style w:type="character" w:customStyle="1" w:styleId="a6">
    <w:name w:val="Текст сноски Знак"/>
    <w:basedOn w:val="a0"/>
    <w:link w:val="a5"/>
    <w:uiPriority w:val="99"/>
    <w:rsid w:val="0058670B"/>
    <w:rPr>
      <w:rFonts w:ascii="Arial" w:eastAsia="Times New Roman" w:hAnsi="Arial" w:cs="Arial"/>
      <w:sz w:val="20"/>
      <w:szCs w:val="20"/>
      <w:lang w:eastAsia="ru-RU"/>
    </w:rPr>
  </w:style>
  <w:style w:type="character" w:styleId="a7">
    <w:name w:val="page number"/>
    <w:basedOn w:val="a0"/>
    <w:uiPriority w:val="99"/>
    <w:rsid w:val="0058670B"/>
    <w:rPr>
      <w:rFonts w:ascii="Arial" w:hAnsi="Arial" w:cs="Times New Roman"/>
    </w:rPr>
  </w:style>
  <w:style w:type="character" w:styleId="a8">
    <w:name w:val="footnote reference"/>
    <w:rsid w:val="0058670B"/>
    <w:rPr>
      <w:vertAlign w:val="superscript"/>
    </w:rPr>
  </w:style>
  <w:style w:type="table" w:styleId="a9">
    <w:name w:val="Table Grid"/>
    <w:basedOn w:val="a1"/>
    <w:uiPriority w:val="59"/>
    <w:rsid w:val="0058670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425F7"/>
    <w:rPr>
      <w:rFonts w:ascii="Tahoma" w:hAnsi="Tahoma" w:cs="Tahoma"/>
      <w:sz w:val="16"/>
      <w:szCs w:val="16"/>
    </w:rPr>
  </w:style>
  <w:style w:type="character" w:customStyle="1" w:styleId="ab">
    <w:name w:val="Текст выноски Знак"/>
    <w:basedOn w:val="a0"/>
    <w:link w:val="aa"/>
    <w:uiPriority w:val="99"/>
    <w:semiHidden/>
    <w:rsid w:val="00C425F7"/>
    <w:rPr>
      <w:rFonts w:ascii="Tahoma" w:eastAsia="Times New Roman" w:hAnsi="Tahoma" w:cs="Tahoma"/>
      <w:sz w:val="16"/>
      <w:szCs w:val="16"/>
      <w:lang w:eastAsia="ru-RU"/>
    </w:rPr>
  </w:style>
  <w:style w:type="character" w:styleId="ac">
    <w:name w:val="annotation reference"/>
    <w:basedOn w:val="a0"/>
    <w:uiPriority w:val="99"/>
    <w:semiHidden/>
    <w:unhideWhenUsed/>
    <w:rsid w:val="00C425F7"/>
    <w:rPr>
      <w:sz w:val="16"/>
      <w:szCs w:val="16"/>
    </w:rPr>
  </w:style>
  <w:style w:type="paragraph" w:styleId="ad">
    <w:name w:val="annotation text"/>
    <w:basedOn w:val="a"/>
    <w:link w:val="ae"/>
    <w:semiHidden/>
    <w:unhideWhenUsed/>
    <w:rsid w:val="00C425F7"/>
  </w:style>
  <w:style w:type="character" w:customStyle="1" w:styleId="ae">
    <w:name w:val="Текст примечания Знак"/>
    <w:basedOn w:val="a0"/>
    <w:link w:val="ad"/>
    <w:semiHidden/>
    <w:rsid w:val="00C425F7"/>
    <w:rPr>
      <w:rFonts w:ascii="Arial" w:eastAsia="Times New Roman" w:hAnsi="Arial" w:cs="Arial"/>
      <w:sz w:val="20"/>
      <w:szCs w:val="20"/>
      <w:lang w:eastAsia="ru-RU"/>
    </w:rPr>
  </w:style>
  <w:style w:type="paragraph" w:styleId="af">
    <w:name w:val="annotation subject"/>
    <w:basedOn w:val="ad"/>
    <w:next w:val="ad"/>
    <w:link w:val="af0"/>
    <w:uiPriority w:val="99"/>
    <w:semiHidden/>
    <w:unhideWhenUsed/>
    <w:rsid w:val="00C425F7"/>
    <w:rPr>
      <w:b/>
      <w:bCs/>
    </w:rPr>
  </w:style>
  <w:style w:type="character" w:customStyle="1" w:styleId="af0">
    <w:name w:val="Тема примечания Знак"/>
    <w:basedOn w:val="ae"/>
    <w:link w:val="af"/>
    <w:uiPriority w:val="99"/>
    <w:semiHidden/>
    <w:rsid w:val="00C425F7"/>
    <w:rPr>
      <w:rFonts w:ascii="Arial" w:eastAsia="Times New Roman" w:hAnsi="Arial" w:cs="Arial"/>
      <w:b/>
      <w:bCs/>
      <w:sz w:val="20"/>
      <w:szCs w:val="20"/>
      <w:lang w:eastAsia="ru-RU"/>
    </w:rPr>
  </w:style>
  <w:style w:type="paragraph" w:styleId="af1">
    <w:name w:val="List Paragraph"/>
    <w:basedOn w:val="a"/>
    <w:uiPriority w:val="34"/>
    <w:qFormat/>
    <w:rsid w:val="00E137BC"/>
    <w:pPr>
      <w:ind w:left="720"/>
      <w:contextualSpacing/>
    </w:pPr>
  </w:style>
  <w:style w:type="paragraph" w:customStyle="1" w:styleId="ConsNonformat">
    <w:name w:val="ConsNonformat"/>
    <w:rsid w:val="00E659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rsid w:val="00E659D9"/>
    <w:pPr>
      <w:widowControl/>
      <w:autoSpaceDE/>
      <w:autoSpaceDN/>
      <w:adjustRightInd/>
      <w:spacing w:after="120" w:line="480" w:lineRule="auto"/>
    </w:pPr>
    <w:rPr>
      <w:rFonts w:ascii="Times New Roman" w:hAnsi="Times New Roman" w:cs="Times New Roman"/>
      <w:sz w:val="24"/>
      <w:szCs w:val="24"/>
      <w:lang w:val="x-none" w:eastAsia="x-none"/>
    </w:rPr>
  </w:style>
  <w:style w:type="character" w:customStyle="1" w:styleId="20">
    <w:name w:val="Основной текст 2 Знак"/>
    <w:basedOn w:val="a0"/>
    <w:link w:val="2"/>
    <w:rsid w:val="00E659D9"/>
    <w:rPr>
      <w:rFonts w:ascii="Times New Roman" w:eastAsia="Times New Roman" w:hAnsi="Times New Roman" w:cs="Times New Roman"/>
      <w:sz w:val="24"/>
      <w:szCs w:val="24"/>
      <w:lang w:val="x-none" w:eastAsia="x-none"/>
    </w:rPr>
  </w:style>
  <w:style w:type="paragraph" w:styleId="af2">
    <w:name w:val="Revision"/>
    <w:hidden/>
    <w:uiPriority w:val="99"/>
    <w:semiHidden/>
    <w:rsid w:val="0051109D"/>
    <w:pPr>
      <w:spacing w:after="0" w:line="240" w:lineRule="auto"/>
    </w:pPr>
    <w:rPr>
      <w:rFonts w:ascii="Arial" w:eastAsia="Times New Roman" w:hAnsi="Arial" w:cs="Arial"/>
      <w:sz w:val="20"/>
      <w:szCs w:val="20"/>
      <w:lang w:eastAsia="ru-RU"/>
    </w:rPr>
  </w:style>
  <w:style w:type="paragraph" w:styleId="af3">
    <w:name w:val="Body Text"/>
    <w:basedOn w:val="a"/>
    <w:link w:val="af4"/>
    <w:rsid w:val="00CE37F0"/>
    <w:pPr>
      <w:widowControl/>
      <w:autoSpaceDE/>
      <w:autoSpaceDN/>
      <w:adjustRightInd/>
      <w:spacing w:after="120"/>
    </w:pPr>
    <w:rPr>
      <w:rFonts w:ascii="Times New Roman" w:hAnsi="Times New Roman" w:cs="Times New Roman"/>
      <w:sz w:val="24"/>
      <w:szCs w:val="24"/>
    </w:rPr>
  </w:style>
  <w:style w:type="character" w:customStyle="1" w:styleId="af4">
    <w:name w:val="Основной текст Знак"/>
    <w:basedOn w:val="a0"/>
    <w:link w:val="af3"/>
    <w:rsid w:val="00CE37F0"/>
    <w:rPr>
      <w:rFonts w:ascii="Times New Roman" w:eastAsia="Times New Roman" w:hAnsi="Times New Roman" w:cs="Times New Roman"/>
      <w:sz w:val="24"/>
      <w:szCs w:val="24"/>
      <w:lang w:eastAsia="ru-RU"/>
    </w:rPr>
  </w:style>
  <w:style w:type="paragraph" w:styleId="af5">
    <w:name w:val="No Spacing"/>
    <w:uiPriority w:val="1"/>
    <w:qFormat/>
    <w:rsid w:val="006044C4"/>
    <w:pPr>
      <w:spacing w:after="0" w:line="240" w:lineRule="auto"/>
    </w:pPr>
    <w:rPr>
      <w:rFonts w:ascii="Calibri" w:eastAsia="Calibri" w:hAnsi="Calibri" w:cs="Times New Roman"/>
    </w:rPr>
  </w:style>
  <w:style w:type="paragraph" w:styleId="af6">
    <w:name w:val="List Bullet"/>
    <w:basedOn w:val="a"/>
    <w:link w:val="af7"/>
    <w:rsid w:val="006044C4"/>
    <w:pPr>
      <w:widowControl/>
      <w:tabs>
        <w:tab w:val="num" w:pos="360"/>
      </w:tabs>
      <w:autoSpaceDE/>
      <w:autoSpaceDN/>
      <w:adjustRightInd/>
    </w:pPr>
    <w:rPr>
      <w:rFonts w:ascii="Times New Roman" w:hAnsi="Times New Roman" w:cs="Times New Roman"/>
    </w:rPr>
  </w:style>
  <w:style w:type="character" w:customStyle="1" w:styleId="af7">
    <w:name w:val="Маркированный список Знак"/>
    <w:link w:val="af6"/>
    <w:locked/>
    <w:rsid w:val="006044C4"/>
    <w:rPr>
      <w:rFonts w:ascii="Times New Roman" w:eastAsia="Times New Roman" w:hAnsi="Times New Roman" w:cs="Times New Roman"/>
      <w:sz w:val="20"/>
      <w:szCs w:val="20"/>
      <w:lang w:eastAsia="ru-RU"/>
    </w:rPr>
  </w:style>
  <w:style w:type="character" w:styleId="af8">
    <w:name w:val="Hyperlink"/>
    <w:uiPriority w:val="99"/>
    <w:unhideWhenUsed/>
    <w:rsid w:val="00AE7DBC"/>
    <w:rPr>
      <w:color w:val="0563C1"/>
      <w:u w:val="single"/>
    </w:rPr>
  </w:style>
  <w:style w:type="paragraph" w:styleId="af9">
    <w:name w:val="footer"/>
    <w:basedOn w:val="a"/>
    <w:link w:val="afa"/>
    <w:uiPriority w:val="99"/>
    <w:unhideWhenUsed/>
    <w:rsid w:val="00036BCA"/>
    <w:pPr>
      <w:tabs>
        <w:tab w:val="center" w:pos="4677"/>
        <w:tab w:val="right" w:pos="9355"/>
      </w:tabs>
    </w:pPr>
  </w:style>
  <w:style w:type="character" w:customStyle="1" w:styleId="afa">
    <w:name w:val="Нижний колонтитул Знак"/>
    <w:basedOn w:val="a0"/>
    <w:link w:val="af9"/>
    <w:uiPriority w:val="99"/>
    <w:rsid w:val="00036BCA"/>
    <w:rPr>
      <w:rFonts w:ascii="Arial" w:eastAsia="Times New Roman" w:hAnsi="Arial" w:cs="Arial"/>
      <w:sz w:val="20"/>
      <w:szCs w:val="20"/>
      <w:lang w:eastAsia="ru-RU"/>
    </w:rPr>
  </w:style>
  <w:style w:type="character" w:styleId="afb">
    <w:name w:val="FollowedHyperlink"/>
    <w:basedOn w:val="a0"/>
    <w:uiPriority w:val="99"/>
    <w:semiHidden/>
    <w:unhideWhenUsed/>
    <w:rsid w:val="00C552AC"/>
    <w:rPr>
      <w:color w:val="800080" w:themeColor="followedHyperlink"/>
      <w:u w:val="single"/>
    </w:rPr>
  </w:style>
  <w:style w:type="paragraph" w:customStyle="1" w:styleId="msonormal0">
    <w:name w:val="msonormal"/>
    <w:basedOn w:val="a"/>
    <w:rsid w:val="00C552AC"/>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1">
    <w:name w:val="Верхний колонтитул Знак1"/>
    <w:aliases w:val="Even Знак1"/>
    <w:basedOn w:val="a0"/>
    <w:uiPriority w:val="99"/>
    <w:semiHidden/>
    <w:rsid w:val="00C552AC"/>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441426">
      <w:bodyDiv w:val="1"/>
      <w:marLeft w:val="0"/>
      <w:marRight w:val="0"/>
      <w:marTop w:val="0"/>
      <w:marBottom w:val="0"/>
      <w:divBdr>
        <w:top w:val="none" w:sz="0" w:space="0" w:color="auto"/>
        <w:left w:val="none" w:sz="0" w:space="0" w:color="auto"/>
        <w:bottom w:val="none" w:sz="0" w:space="0" w:color="auto"/>
        <w:right w:val="none" w:sz="0" w:space="0" w:color="auto"/>
      </w:divBdr>
    </w:div>
    <w:div w:id="482695972">
      <w:bodyDiv w:val="1"/>
      <w:marLeft w:val="0"/>
      <w:marRight w:val="0"/>
      <w:marTop w:val="0"/>
      <w:marBottom w:val="0"/>
      <w:divBdr>
        <w:top w:val="none" w:sz="0" w:space="0" w:color="auto"/>
        <w:left w:val="none" w:sz="0" w:space="0" w:color="auto"/>
        <w:bottom w:val="none" w:sz="0" w:space="0" w:color="auto"/>
        <w:right w:val="none" w:sz="0" w:space="0" w:color="auto"/>
      </w:divBdr>
    </w:div>
    <w:div w:id="538129981">
      <w:bodyDiv w:val="1"/>
      <w:marLeft w:val="0"/>
      <w:marRight w:val="0"/>
      <w:marTop w:val="0"/>
      <w:marBottom w:val="0"/>
      <w:divBdr>
        <w:top w:val="none" w:sz="0" w:space="0" w:color="auto"/>
        <w:left w:val="none" w:sz="0" w:space="0" w:color="auto"/>
        <w:bottom w:val="none" w:sz="0" w:space="0" w:color="auto"/>
        <w:right w:val="none" w:sz="0" w:space="0" w:color="auto"/>
      </w:divBdr>
    </w:div>
    <w:div w:id="877741102">
      <w:bodyDiv w:val="1"/>
      <w:marLeft w:val="0"/>
      <w:marRight w:val="0"/>
      <w:marTop w:val="0"/>
      <w:marBottom w:val="0"/>
      <w:divBdr>
        <w:top w:val="none" w:sz="0" w:space="0" w:color="auto"/>
        <w:left w:val="none" w:sz="0" w:space="0" w:color="auto"/>
        <w:bottom w:val="none" w:sz="0" w:space="0" w:color="auto"/>
        <w:right w:val="none" w:sz="0" w:space="0" w:color="auto"/>
      </w:divBdr>
    </w:div>
    <w:div w:id="957489188">
      <w:bodyDiv w:val="1"/>
      <w:marLeft w:val="0"/>
      <w:marRight w:val="0"/>
      <w:marTop w:val="0"/>
      <w:marBottom w:val="0"/>
      <w:divBdr>
        <w:top w:val="none" w:sz="0" w:space="0" w:color="auto"/>
        <w:left w:val="none" w:sz="0" w:space="0" w:color="auto"/>
        <w:bottom w:val="none" w:sz="0" w:space="0" w:color="auto"/>
        <w:right w:val="none" w:sz="0" w:space="0" w:color="auto"/>
      </w:divBdr>
    </w:div>
    <w:div w:id="1036352117">
      <w:bodyDiv w:val="1"/>
      <w:marLeft w:val="0"/>
      <w:marRight w:val="0"/>
      <w:marTop w:val="0"/>
      <w:marBottom w:val="0"/>
      <w:divBdr>
        <w:top w:val="none" w:sz="0" w:space="0" w:color="auto"/>
        <w:left w:val="none" w:sz="0" w:space="0" w:color="auto"/>
        <w:bottom w:val="none" w:sz="0" w:space="0" w:color="auto"/>
        <w:right w:val="none" w:sz="0" w:space="0" w:color="auto"/>
      </w:divBdr>
    </w:div>
    <w:div w:id="1210648344">
      <w:bodyDiv w:val="1"/>
      <w:marLeft w:val="0"/>
      <w:marRight w:val="0"/>
      <w:marTop w:val="0"/>
      <w:marBottom w:val="0"/>
      <w:divBdr>
        <w:top w:val="none" w:sz="0" w:space="0" w:color="auto"/>
        <w:left w:val="none" w:sz="0" w:space="0" w:color="auto"/>
        <w:bottom w:val="none" w:sz="0" w:space="0" w:color="auto"/>
        <w:right w:val="none" w:sz="0" w:space="0" w:color="auto"/>
      </w:divBdr>
    </w:div>
    <w:div w:id="1521971406">
      <w:bodyDiv w:val="1"/>
      <w:marLeft w:val="0"/>
      <w:marRight w:val="0"/>
      <w:marTop w:val="0"/>
      <w:marBottom w:val="0"/>
      <w:divBdr>
        <w:top w:val="none" w:sz="0" w:space="0" w:color="auto"/>
        <w:left w:val="none" w:sz="0" w:space="0" w:color="auto"/>
        <w:bottom w:val="none" w:sz="0" w:space="0" w:color="auto"/>
        <w:right w:val="none" w:sz="0" w:space="0" w:color="auto"/>
      </w:divBdr>
    </w:div>
    <w:div w:id="1616013923">
      <w:bodyDiv w:val="1"/>
      <w:marLeft w:val="0"/>
      <w:marRight w:val="0"/>
      <w:marTop w:val="0"/>
      <w:marBottom w:val="0"/>
      <w:divBdr>
        <w:top w:val="none" w:sz="0" w:space="0" w:color="auto"/>
        <w:left w:val="none" w:sz="0" w:space="0" w:color="auto"/>
        <w:bottom w:val="none" w:sz="0" w:space="0" w:color="auto"/>
        <w:right w:val="none" w:sz="0" w:space="0" w:color="auto"/>
      </w:divBdr>
    </w:div>
    <w:div w:id="1852992886">
      <w:bodyDiv w:val="1"/>
      <w:marLeft w:val="0"/>
      <w:marRight w:val="0"/>
      <w:marTop w:val="0"/>
      <w:marBottom w:val="0"/>
      <w:divBdr>
        <w:top w:val="none" w:sz="0" w:space="0" w:color="auto"/>
        <w:left w:val="none" w:sz="0" w:space="0" w:color="auto"/>
        <w:bottom w:val="none" w:sz="0" w:space="0" w:color="auto"/>
        <w:right w:val="none" w:sz="0" w:space="0" w:color="auto"/>
      </w:divBdr>
    </w:div>
    <w:div w:id="1887135072">
      <w:bodyDiv w:val="1"/>
      <w:marLeft w:val="0"/>
      <w:marRight w:val="0"/>
      <w:marTop w:val="0"/>
      <w:marBottom w:val="0"/>
      <w:divBdr>
        <w:top w:val="none" w:sz="0" w:space="0" w:color="auto"/>
        <w:left w:val="none" w:sz="0" w:space="0" w:color="auto"/>
        <w:bottom w:val="none" w:sz="0" w:space="0" w:color="auto"/>
        <w:right w:val="none" w:sz="0" w:space="0" w:color="auto"/>
      </w:divBdr>
    </w:div>
    <w:div w:id="205877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about/antikorruptsionnaya_politik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A0473-10FA-4FE6-B4DF-2F0E6587B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18229</Words>
  <Characters>103909</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ОАО "ФСК ЕЭС"</Company>
  <LinksUpToDate>false</LinksUpToDate>
  <CharactersWithSpaces>121895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Тулакина</dc:creator>
  <cp:lastModifiedBy>Олейник Жанна Александровна</cp:lastModifiedBy>
  <cp:revision>5</cp:revision>
  <cp:lastPrinted>2017-09-11T13:09:00Z</cp:lastPrinted>
  <dcterms:created xsi:type="dcterms:W3CDTF">2017-12-25T11:39:00Z</dcterms:created>
  <dcterms:modified xsi:type="dcterms:W3CDTF">2017-12-28T12:34:00Z</dcterms:modified>
</cp:coreProperties>
</file>